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BE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  <w:shd w:val="clear" w:fill="FFFFFF"/>
        </w:rPr>
        <w:t>：</w:t>
      </w:r>
    </w:p>
    <w:p w14:paraId="084A21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郁南县妇幼保健院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0"/>
          <w:szCs w:val="30"/>
          <w:shd w:val="clear" w:fill="FFFFFF"/>
        </w:rPr>
        <w:t>市场调研表</w:t>
      </w:r>
    </w:p>
    <w:p w14:paraId="7A6009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一、报名参与调研产品情况：（含完整配置的设备报价）</w:t>
      </w:r>
    </w:p>
    <w:tbl>
      <w:tblPr>
        <w:tblStyle w:val="3"/>
        <w:tblW w:w="84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75"/>
        <w:gridCol w:w="1838"/>
      </w:tblGrid>
      <w:tr w14:paraId="542D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9F1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产品名称</w:t>
            </w:r>
            <w:bookmarkStart w:id="0" w:name="_GoBack"/>
            <w:bookmarkEnd w:id="0"/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9482C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828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E9C1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品牌及型号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4D6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54D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CEB2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生产厂家及联系电话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8A34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B8E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4379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质保1年的设备价格（单位：万元）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732C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单价：</w:t>
            </w:r>
          </w:p>
        </w:tc>
      </w:tr>
      <w:tr w14:paraId="43B5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683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质保期满后1年的维保价格（单位：万元）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E378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一年总价：</w:t>
            </w:r>
          </w:p>
        </w:tc>
      </w:tr>
      <w:tr w14:paraId="7F98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E8F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质保2年的设备价格（单位：万元）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7DE3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单价：</w:t>
            </w:r>
          </w:p>
        </w:tc>
      </w:tr>
      <w:tr w14:paraId="5712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2778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质保期满后2年的维保价格（单位：万元）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F347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二年总价：</w:t>
            </w:r>
          </w:p>
        </w:tc>
      </w:tr>
      <w:tr w14:paraId="0643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80F2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质保3年的设备价格（单位：万元）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91BC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单价：</w:t>
            </w:r>
          </w:p>
        </w:tc>
      </w:tr>
      <w:tr w14:paraId="39F3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917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质保期满后3年的维保价格（单位：万元）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3532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三年总价：</w:t>
            </w:r>
          </w:p>
        </w:tc>
      </w:tr>
    </w:tbl>
    <w:p w14:paraId="6429C1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（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要求与市场上同档次主流品牌进行对比，且不少于两个品牌）</w:t>
      </w:r>
    </w:p>
    <w:p w14:paraId="3E002E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二、项目所涉设备发展现状及趋势。</w:t>
      </w:r>
    </w:p>
    <w:p w14:paraId="4F550F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三、设备优点：拟报名品牌产品对比其他产品的优势对比:</w:t>
      </w:r>
    </w:p>
    <w:tbl>
      <w:tblPr>
        <w:tblStyle w:val="3"/>
        <w:tblW w:w="8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2443"/>
        <w:gridCol w:w="1800"/>
        <w:gridCol w:w="1800"/>
        <w:gridCol w:w="1323"/>
      </w:tblGrid>
      <w:tr w14:paraId="5467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7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CDF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参数内容</w:t>
            </w:r>
          </w:p>
          <w:p w14:paraId="708EA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718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拟报名品牌型号产品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BBD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其他品牌1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ABA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其他品牌2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832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其他品牌3</w:t>
            </w:r>
          </w:p>
        </w:tc>
      </w:tr>
      <w:tr w14:paraId="0DE1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7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622FD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518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CA9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1D4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F274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27D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A102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AD51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C4F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80B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C20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 w14:paraId="23F454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四、产品彩页：产品彩页要完整。</w:t>
      </w:r>
    </w:p>
    <w:p w14:paraId="7507DC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五、市场占有及销售记录：</w:t>
      </w:r>
    </w:p>
    <w:p w14:paraId="3BC38D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1.提供医院客户名单或全国知名医院用户，相关能证明拟报名品牌产品市场占有率的文件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（合同内价钱页即可）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。</w:t>
      </w:r>
    </w:p>
    <w:tbl>
      <w:tblPr>
        <w:tblStyle w:val="3"/>
        <w:tblpPr w:leftFromText="180" w:rightFromText="180" w:vertAnchor="text" w:horzAnchor="page" w:tblpX="1709" w:tblpY="660"/>
        <w:tblOverlap w:val="never"/>
        <w:tblW w:w="86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434"/>
        <w:gridCol w:w="2622"/>
        <w:gridCol w:w="2014"/>
      </w:tblGrid>
      <w:tr w14:paraId="3E7F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132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3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F2E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医院名称</w:t>
            </w:r>
          </w:p>
        </w:tc>
        <w:tc>
          <w:tcPr>
            <w:tcW w:w="2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45C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购买时间</w:t>
            </w:r>
          </w:p>
        </w:tc>
        <w:tc>
          <w:tcPr>
            <w:tcW w:w="20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C88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成交单价（万元）</w:t>
            </w:r>
          </w:p>
        </w:tc>
      </w:tr>
      <w:tr w14:paraId="1951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413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7F5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甲医院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B47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4294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CA7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116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39B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乙医院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644D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9FA8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445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6BA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721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丙医院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929B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AE0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 w14:paraId="1E102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2.提供其它不少于3家医院成交记录（广东省内三甲医院优先）</w:t>
      </w:r>
    </w:p>
    <w:p w14:paraId="0D70FC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六、配套耗材报价：如果没有耗材，此项不需要。</w:t>
      </w:r>
    </w:p>
    <w:p w14:paraId="100D90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七、场地需求：提交设备安装的场地需求文件。</w:t>
      </w:r>
    </w:p>
    <w:p w14:paraId="0FACF8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jlkY2ExYjc0Y2QzMGFkMDliMjFkNmY5MDQ2NTAifQ=="/>
  </w:docVars>
  <w:rsids>
    <w:rsidRoot w:val="60866486"/>
    <w:rsid w:val="16023DDA"/>
    <w:rsid w:val="608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/>
      <w:kern w:val="0"/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 Char"/>
    <w:basedOn w:val="7"/>
    <w:autoRedefine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7">
    <w:name w:val="正文 New New New New New New New"/>
    <w:autoRedefine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467</Characters>
  <Lines>0</Lines>
  <Paragraphs>0</Paragraphs>
  <TotalTime>0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2024-08-14T02:16:00Z</dcterms:created>
  <dc:creator>赖达权</dc:creator>
  <cp:lastModifiedBy>赖达权</cp:lastModifiedBy>
  <dcterms:modified xsi:type="dcterms:W3CDTF">2025-02-25T02:57:57Z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C31DA735825E43E8AADCA73D23EDF3F1_11</vt:lpwstr>
  </property>
  <property fmtid="{D5CDD505-2E9C-101B-9397-08002B2CF9AE}" pid="4" name="KSOTemplateDocerSaveRecord">
    <vt:lpwstr>eyJoZGlkIjoiYWRiNjlkY2ExYjc0Y2QzMGFkMDliMjFkNmY5MDQ2NTAiLCJ1c2VySWQiOiI3MzI1Mzk2MzEifQ==</vt:lpwstr>
  </property>
</Properties>
</file>