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80DE1">
      <w:pPr>
        <w:spacing w:line="240" w:lineRule="auto"/>
        <w:jc w:val="center"/>
        <w:rPr>
          <w:rFonts w:hint="eastAsia" w:ascii="仿宋_GB2312" w:hAnsi="仿宋_GB2312" w:eastAsia="仿宋_GB2312" w:cs="仿宋_GB2312"/>
          <w:b/>
          <w:bCs/>
          <w:color w:val="auto"/>
          <w:sz w:val="32"/>
          <w:szCs w:val="32"/>
          <w:lang w:eastAsia="zh-CN"/>
        </w:rPr>
      </w:pPr>
      <w:r>
        <w:rPr>
          <w:rFonts w:hint="eastAsia" w:ascii="黑体" w:hAnsi="黑体" w:eastAsia="黑体" w:cs="黑体"/>
          <w:b w:val="0"/>
          <w:bCs w:val="0"/>
          <w:color w:val="auto"/>
          <w:sz w:val="32"/>
          <w:szCs w:val="32"/>
          <w:lang w:eastAsia="zh-CN"/>
        </w:rPr>
        <w:t>附件一：郁南县妇幼保健院机房数据</w:t>
      </w:r>
      <w:r>
        <w:rPr>
          <w:rFonts w:hint="eastAsia" w:ascii="黑体" w:hAnsi="黑体" w:eastAsia="黑体" w:cs="黑体"/>
          <w:b w:val="0"/>
          <w:bCs w:val="0"/>
          <w:color w:val="auto"/>
          <w:sz w:val="32"/>
          <w:szCs w:val="32"/>
          <w:lang w:val="en-US" w:eastAsia="zh-CN"/>
        </w:rPr>
        <w:t>中心维保</w:t>
      </w:r>
      <w:r>
        <w:rPr>
          <w:rFonts w:hint="eastAsia" w:ascii="黑体" w:hAnsi="黑体" w:eastAsia="黑体" w:cs="黑体"/>
          <w:b w:val="0"/>
          <w:bCs w:val="0"/>
          <w:color w:val="auto"/>
          <w:sz w:val="32"/>
          <w:szCs w:val="32"/>
          <w:lang w:eastAsia="zh-CN"/>
        </w:rPr>
        <w:t>服务需求书</w:t>
      </w:r>
    </w:p>
    <w:p w14:paraId="610BE988">
      <w:pPr>
        <w:rPr>
          <w:rFonts w:ascii="宋体" w:hAnsi="宋体" w:eastAsia="宋体" w:cs="宋体"/>
          <w:sz w:val="24"/>
          <w:szCs w:val="24"/>
        </w:rPr>
      </w:pPr>
    </w:p>
    <w:p w14:paraId="2BC07200">
      <w:pPr>
        <w:rPr>
          <w:rFonts w:ascii="宋体" w:hAnsi="宋体" w:eastAsia="宋体" w:cs="宋体"/>
          <w:sz w:val="24"/>
          <w:szCs w:val="24"/>
        </w:rPr>
      </w:pPr>
    </w:p>
    <w:p w14:paraId="33991303">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Style w:val="5"/>
          <w:rFonts w:ascii="Times New Roman" w:hAnsi="Times New Roman" w:eastAsia="宋体" w:cs="Times New Roman"/>
          <w:b/>
        </w:rPr>
      </w:pPr>
      <w:r>
        <w:rPr>
          <w:rStyle w:val="5"/>
          <w:rFonts w:ascii="Times New Roman" w:hAnsi="Times New Roman" w:eastAsia="宋体" w:cs="Times New Roman"/>
          <w:b/>
        </w:rPr>
        <w:t xml:space="preserve"> 服务</w:t>
      </w:r>
      <w:r>
        <w:rPr>
          <w:rStyle w:val="5"/>
          <w:rFonts w:hint="eastAsia" w:ascii="Times New Roman" w:hAnsi="Times New Roman" w:eastAsia="宋体" w:cs="Times New Roman"/>
          <w:b/>
          <w:lang w:eastAsia="zh-CN"/>
        </w:rPr>
        <w:t>清单</w:t>
      </w:r>
      <w:r>
        <w:rPr>
          <w:rStyle w:val="5"/>
          <w:rFonts w:ascii="Times New Roman" w:hAnsi="Times New Roman" w:eastAsia="宋体" w:cs="Times New Roman"/>
          <w:b/>
        </w:rPr>
        <w:t>内容</w:t>
      </w:r>
    </w:p>
    <w:tbl>
      <w:tblPr>
        <w:tblStyle w:val="3"/>
        <w:tblW w:w="79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784"/>
        <w:gridCol w:w="2541"/>
        <w:gridCol w:w="1974"/>
        <w:gridCol w:w="5"/>
        <w:gridCol w:w="5"/>
        <w:gridCol w:w="25"/>
        <w:gridCol w:w="5"/>
        <w:gridCol w:w="934"/>
      </w:tblGrid>
      <w:tr w14:paraId="22CD5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4D5F19D">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lang w:val="en-US" w:eastAsia="zh-CN"/>
              </w:rPr>
            </w:pPr>
            <w:r>
              <w:rPr>
                <w:rFonts w:hint="eastAsia" w:cs="宋体"/>
                <w:lang w:val="en-US" w:eastAsia="zh-CN"/>
              </w:rPr>
              <w:t>序号</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189F606B">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宋体" w:hAnsi="宋体" w:eastAsia="宋体" w:cs="宋体"/>
                <w:lang w:val="en-US" w:eastAsia="zh-CN"/>
              </w:rPr>
            </w:pPr>
            <w:r>
              <w:rPr>
                <w:rFonts w:hint="eastAsia" w:cs="宋体"/>
                <w:lang w:val="en-US" w:eastAsia="zh-CN"/>
              </w:rPr>
              <w:t xml:space="preserve">名称 </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2E54A12D">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lang w:val="en-US" w:eastAsia="zh-CN"/>
              </w:rPr>
            </w:pPr>
            <w:r>
              <w:rPr>
                <w:rFonts w:hint="eastAsia" w:cs="宋体"/>
                <w:lang w:val="en-US" w:eastAsia="zh-CN"/>
              </w:rPr>
              <w:t>型号</w:t>
            </w:r>
          </w:p>
        </w:tc>
        <w:tc>
          <w:tcPr>
            <w:tcW w:w="1974" w:type="dxa"/>
            <w:tcBorders>
              <w:top w:val="single" w:color="000000" w:sz="4" w:space="0"/>
              <w:left w:val="single" w:color="000000" w:sz="4" w:space="0"/>
              <w:bottom w:val="single" w:color="000000" w:sz="4" w:space="0"/>
              <w:right w:val="single" w:color="auto" w:sz="4" w:space="0"/>
            </w:tcBorders>
            <w:noWrap/>
            <w:vAlign w:val="center"/>
          </w:tcPr>
          <w:p w14:paraId="7BF4E6EC">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宋体" w:hAnsi="宋体" w:eastAsia="宋体" w:cs="宋体"/>
                <w:lang w:val="en-US" w:eastAsia="zh-CN"/>
              </w:rPr>
            </w:pPr>
            <w:r>
              <w:rPr>
                <w:rFonts w:hint="eastAsia" w:cs="宋体"/>
                <w:lang w:val="en-US" w:eastAsia="zh-CN"/>
              </w:rPr>
              <w:t xml:space="preserve"> 服务类型 </w:t>
            </w:r>
          </w:p>
        </w:tc>
        <w:tc>
          <w:tcPr>
            <w:tcW w:w="974" w:type="dxa"/>
            <w:gridSpan w:val="5"/>
            <w:tcBorders>
              <w:top w:val="single" w:color="000000" w:sz="4" w:space="0"/>
              <w:left w:val="single" w:color="auto" w:sz="4" w:space="0"/>
              <w:bottom w:val="single" w:color="000000" w:sz="4" w:space="0"/>
              <w:right w:val="single" w:color="auto" w:sz="4" w:space="0"/>
            </w:tcBorders>
            <w:noWrap/>
            <w:vAlign w:val="center"/>
          </w:tcPr>
          <w:p w14:paraId="561287A5">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s="宋体"/>
                <w:lang w:val="en-US" w:eastAsia="zh-CN"/>
              </w:rPr>
            </w:pPr>
            <w:r>
              <w:rPr>
                <w:rFonts w:hint="eastAsia" w:cs="宋体"/>
                <w:lang w:val="en-US" w:eastAsia="zh-CN"/>
              </w:rPr>
              <w:t>数量</w:t>
            </w:r>
          </w:p>
        </w:tc>
      </w:tr>
      <w:tr w14:paraId="206DB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DA29D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1"/>
                <w:szCs w:val="21"/>
                <w:lang w:val="en-US" w:eastAsia="zh-CN" w:bidi="zh-CN"/>
              </w:rPr>
            </w:pPr>
            <w:r>
              <w:rPr>
                <w:rFonts w:hint="eastAsia" w:ascii="宋体" w:hAnsi="宋体" w:eastAsia="宋体" w:cs="宋体"/>
                <w:lang w:val="en-US" w:eastAsia="zh-CN"/>
              </w:rPr>
              <w:t>1</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38967B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1"/>
                <w:szCs w:val="21"/>
                <w:lang w:val="en-US" w:eastAsia="zh-CN" w:bidi="zh-CN"/>
              </w:rPr>
            </w:pPr>
            <w:r>
              <w:rPr>
                <w:rFonts w:hint="eastAsia" w:ascii="宋体" w:hAnsi="宋体" w:eastAsia="宋体" w:cs="宋体"/>
                <w:lang w:val="en-US" w:eastAsia="zh-CN"/>
              </w:rPr>
              <w:t>内网核心交换机</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1ED09E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1"/>
                <w:szCs w:val="21"/>
                <w:lang w:val="en-US" w:eastAsia="zh-CN" w:bidi="zh-CN"/>
              </w:rPr>
            </w:pPr>
            <w:r>
              <w:rPr>
                <w:rFonts w:hint="eastAsia" w:cs="宋体"/>
                <w:lang w:val="en-US" w:eastAsia="zh-CN"/>
              </w:rPr>
              <w:t>Ruijie  RG-S8505C</w:t>
            </w:r>
          </w:p>
        </w:tc>
        <w:tc>
          <w:tcPr>
            <w:tcW w:w="1974" w:type="dxa"/>
            <w:tcBorders>
              <w:top w:val="single" w:color="000000" w:sz="4" w:space="0"/>
              <w:left w:val="single" w:color="000000" w:sz="4" w:space="0"/>
              <w:bottom w:val="single" w:color="000000" w:sz="4" w:space="0"/>
              <w:right w:val="single" w:color="auto" w:sz="4" w:space="0"/>
            </w:tcBorders>
            <w:noWrap/>
            <w:vAlign w:val="center"/>
          </w:tcPr>
          <w:p w14:paraId="67CEE9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kern w:val="2"/>
                <w:sz w:val="21"/>
                <w:szCs w:val="21"/>
                <w:lang w:val="en-US" w:eastAsia="zh-CN" w:bidi="zh-CN"/>
              </w:rPr>
            </w:pPr>
            <w:r>
              <w:rPr>
                <w:rFonts w:hint="eastAsia" w:cs="宋体"/>
                <w:lang w:val="en-US" w:eastAsia="zh-CN"/>
              </w:rPr>
              <w:t>定制服务</w:t>
            </w:r>
          </w:p>
        </w:tc>
        <w:tc>
          <w:tcPr>
            <w:tcW w:w="974" w:type="dxa"/>
            <w:gridSpan w:val="5"/>
            <w:tcBorders>
              <w:top w:val="single" w:color="000000" w:sz="4" w:space="0"/>
              <w:left w:val="single" w:color="auto" w:sz="4" w:space="0"/>
              <w:bottom w:val="single" w:color="000000" w:sz="4" w:space="0"/>
              <w:right w:val="single" w:color="auto" w:sz="4" w:space="0"/>
            </w:tcBorders>
            <w:noWrap/>
            <w:vAlign w:val="center"/>
          </w:tcPr>
          <w:p w14:paraId="401AA4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2</w:t>
            </w:r>
            <w:r>
              <w:rPr>
                <w:rFonts w:hint="eastAsia" w:ascii="宋体" w:hAnsi="宋体" w:eastAsia="宋体" w:cs="宋体"/>
                <w:lang w:val="en-US" w:eastAsia="zh-CN"/>
              </w:rPr>
              <w:t>台</w:t>
            </w:r>
          </w:p>
        </w:tc>
      </w:tr>
      <w:tr w14:paraId="3012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7A3C952">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rPr>
            </w:pPr>
            <w:r>
              <w:rPr>
                <w:rFonts w:hint="eastAsia" w:ascii="宋体" w:hAnsi="宋体" w:eastAsia="宋体" w:cs="宋体"/>
                <w:lang w:val="en-US" w:eastAsia="zh-CN"/>
              </w:rPr>
              <w:t>2</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7DBBF0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防火墙</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2516EF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lang w:val="en-US"/>
              </w:rPr>
            </w:pPr>
            <w:r>
              <w:rPr>
                <w:rFonts w:hint="eastAsia" w:cs="宋体"/>
                <w:lang w:val="en-US" w:eastAsia="zh-CN"/>
              </w:rPr>
              <w:t>安恒DAS -NGFW490</w:t>
            </w:r>
          </w:p>
        </w:tc>
        <w:tc>
          <w:tcPr>
            <w:tcW w:w="1974" w:type="dxa"/>
            <w:tcBorders>
              <w:top w:val="single" w:color="000000" w:sz="4" w:space="0"/>
              <w:left w:val="single" w:color="000000" w:sz="4" w:space="0"/>
              <w:bottom w:val="single" w:color="000000" w:sz="4" w:space="0"/>
              <w:right w:val="single" w:color="auto" w:sz="4" w:space="0"/>
            </w:tcBorders>
            <w:noWrap/>
            <w:vAlign w:val="center"/>
          </w:tcPr>
          <w:p w14:paraId="02B5D474">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宋体" w:hAnsi="宋体" w:eastAsia="宋体" w:cs="宋体"/>
                <w:lang w:val="en-US"/>
              </w:rPr>
            </w:pPr>
            <w:r>
              <w:rPr>
                <w:rFonts w:hint="eastAsia" w:cs="宋体"/>
                <w:lang w:val="en-US" w:eastAsia="zh-CN"/>
              </w:rPr>
              <w:t>原厂家服务 特征库升级</w:t>
            </w:r>
          </w:p>
        </w:tc>
        <w:tc>
          <w:tcPr>
            <w:tcW w:w="974" w:type="dxa"/>
            <w:gridSpan w:val="5"/>
            <w:tcBorders>
              <w:top w:val="single" w:color="000000" w:sz="4" w:space="0"/>
              <w:left w:val="single" w:color="auto" w:sz="4" w:space="0"/>
              <w:bottom w:val="single" w:color="000000" w:sz="4" w:space="0"/>
              <w:right w:val="single" w:color="auto" w:sz="4" w:space="0"/>
            </w:tcBorders>
            <w:noWrap/>
            <w:vAlign w:val="center"/>
          </w:tcPr>
          <w:p w14:paraId="12ABC2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2</w:t>
            </w:r>
            <w:r>
              <w:rPr>
                <w:rFonts w:hint="eastAsia" w:ascii="宋体" w:hAnsi="宋体" w:eastAsia="宋体" w:cs="宋体"/>
                <w:lang w:val="en-US" w:eastAsia="zh-CN"/>
              </w:rPr>
              <w:t>台</w:t>
            </w:r>
          </w:p>
        </w:tc>
      </w:tr>
      <w:tr w14:paraId="46DDB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02BBC7E">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rPr>
            </w:pPr>
            <w:r>
              <w:rPr>
                <w:rFonts w:hint="eastAsia" w:ascii="宋体" w:hAnsi="宋体" w:eastAsia="宋体" w:cs="宋体"/>
                <w:lang w:val="en-US" w:eastAsia="zh-CN"/>
              </w:rPr>
              <w:t>3</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51371C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1"/>
                <w:szCs w:val="21"/>
                <w:lang w:val="en-US" w:eastAsia="zh-CN" w:bidi="zh-CN"/>
              </w:rPr>
            </w:pPr>
            <w:r>
              <w:rPr>
                <w:rFonts w:hint="eastAsia" w:ascii="宋体" w:hAnsi="宋体" w:eastAsia="宋体" w:cs="宋体"/>
                <w:lang w:val="en-US" w:eastAsia="zh-CN"/>
              </w:rPr>
              <w:t>防火墙</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76D9F2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1"/>
                <w:szCs w:val="21"/>
                <w:lang w:val="en-US" w:eastAsia="zh-CN" w:bidi="zh-CN"/>
              </w:rPr>
            </w:pPr>
            <w:r>
              <w:rPr>
                <w:rFonts w:hint="eastAsia" w:cs="宋体"/>
                <w:lang w:val="en-US" w:eastAsia="zh-CN"/>
              </w:rPr>
              <w:t>安恒DAS -NGFW890</w:t>
            </w:r>
          </w:p>
        </w:tc>
        <w:tc>
          <w:tcPr>
            <w:tcW w:w="1974" w:type="dxa"/>
            <w:tcBorders>
              <w:top w:val="single" w:color="000000" w:sz="4" w:space="0"/>
              <w:left w:val="single" w:color="000000" w:sz="4" w:space="0"/>
              <w:bottom w:val="single" w:color="000000" w:sz="4" w:space="0"/>
              <w:right w:val="single" w:color="auto" w:sz="4" w:space="0"/>
            </w:tcBorders>
            <w:noWrap/>
            <w:vAlign w:val="center"/>
          </w:tcPr>
          <w:p w14:paraId="009DD76F">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rPr>
            </w:pPr>
            <w:r>
              <w:rPr>
                <w:rFonts w:hint="eastAsia" w:cs="宋体"/>
                <w:lang w:val="en-US" w:eastAsia="zh-CN"/>
              </w:rPr>
              <w:t>原厂家服务 特征库升级</w:t>
            </w:r>
          </w:p>
        </w:tc>
        <w:tc>
          <w:tcPr>
            <w:tcW w:w="974" w:type="dxa"/>
            <w:gridSpan w:val="5"/>
            <w:tcBorders>
              <w:top w:val="single" w:color="000000" w:sz="4" w:space="0"/>
              <w:left w:val="single" w:color="auto" w:sz="4" w:space="0"/>
              <w:bottom w:val="single" w:color="000000" w:sz="4" w:space="0"/>
              <w:right w:val="single" w:color="auto" w:sz="4" w:space="0"/>
            </w:tcBorders>
            <w:noWrap/>
            <w:vAlign w:val="center"/>
          </w:tcPr>
          <w:p w14:paraId="649E52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1</w:t>
            </w:r>
            <w:r>
              <w:rPr>
                <w:rFonts w:hint="eastAsia" w:ascii="宋体" w:hAnsi="宋体" w:eastAsia="宋体" w:cs="宋体"/>
                <w:lang w:val="en-US" w:eastAsia="zh-CN"/>
              </w:rPr>
              <w:t>台</w:t>
            </w:r>
          </w:p>
        </w:tc>
      </w:tr>
      <w:tr w14:paraId="61393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B122386">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rPr>
            </w:pPr>
            <w:r>
              <w:rPr>
                <w:rFonts w:hint="eastAsia" w:ascii="宋体" w:hAnsi="宋体" w:eastAsia="宋体" w:cs="宋体"/>
                <w:lang w:val="en-US" w:eastAsia="zh-CN"/>
              </w:rPr>
              <w:t>4</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32129344">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rPr>
            </w:pPr>
            <w:r>
              <w:rPr>
                <w:rFonts w:hint="eastAsia" w:cs="宋体"/>
                <w:lang w:val="en-US" w:eastAsia="zh-CN"/>
              </w:rPr>
              <w:t>堡垒机</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7A725325">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宋体" w:hAnsi="宋体" w:eastAsia="宋体" w:cs="宋体"/>
                <w:lang w:val="en-US"/>
              </w:rPr>
            </w:pPr>
            <w:r>
              <w:rPr>
                <w:rFonts w:hint="eastAsia" w:ascii="宋体" w:hAnsi="宋体" w:eastAsia="宋体" w:cs="宋体"/>
                <w:lang w:val="en-US" w:eastAsia="zh-CN"/>
              </w:rPr>
              <w:t xml:space="preserve">安恒  </w:t>
            </w:r>
            <w:r>
              <w:rPr>
                <w:rFonts w:hint="eastAsia" w:cs="宋体"/>
                <w:lang w:val="en-US" w:eastAsia="zh-CN"/>
              </w:rPr>
              <w:t>USM-150</w:t>
            </w:r>
          </w:p>
        </w:tc>
        <w:tc>
          <w:tcPr>
            <w:tcW w:w="1974" w:type="dxa"/>
            <w:tcBorders>
              <w:top w:val="single" w:color="000000" w:sz="4" w:space="0"/>
              <w:left w:val="single" w:color="000000" w:sz="4" w:space="0"/>
              <w:bottom w:val="single" w:color="000000" w:sz="4" w:space="0"/>
              <w:right w:val="single" w:color="auto" w:sz="4" w:space="0"/>
            </w:tcBorders>
            <w:noWrap/>
            <w:vAlign w:val="center"/>
          </w:tcPr>
          <w:p w14:paraId="16C9B957">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rPr>
            </w:pPr>
            <w:r>
              <w:rPr>
                <w:rFonts w:hint="eastAsia" w:cs="宋体"/>
                <w:lang w:val="en-US" w:eastAsia="zh-CN"/>
              </w:rPr>
              <w:t>原厂家服务 特征库升级</w:t>
            </w:r>
          </w:p>
        </w:tc>
        <w:tc>
          <w:tcPr>
            <w:tcW w:w="974" w:type="dxa"/>
            <w:gridSpan w:val="5"/>
            <w:tcBorders>
              <w:top w:val="single" w:color="000000" w:sz="4" w:space="0"/>
              <w:left w:val="single" w:color="auto" w:sz="4" w:space="0"/>
              <w:bottom w:val="single" w:color="000000" w:sz="4" w:space="0"/>
              <w:right w:val="single" w:color="auto" w:sz="4" w:space="0"/>
            </w:tcBorders>
            <w:noWrap/>
            <w:vAlign w:val="center"/>
          </w:tcPr>
          <w:p w14:paraId="5706BE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ascii="宋体" w:hAnsi="宋体" w:eastAsia="宋体" w:cs="宋体"/>
                <w:lang w:val="en-US" w:eastAsia="zh-CN"/>
              </w:rPr>
              <w:t>1台</w:t>
            </w:r>
          </w:p>
        </w:tc>
      </w:tr>
      <w:tr w14:paraId="24415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6700496">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rPr>
            </w:pPr>
            <w:r>
              <w:rPr>
                <w:rFonts w:hint="eastAsia" w:ascii="宋体" w:hAnsi="宋体" w:eastAsia="宋体" w:cs="宋体"/>
                <w:lang w:val="en-US" w:eastAsia="zh-CN"/>
              </w:rPr>
              <w:t>5</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28DF1AF5">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rPr>
            </w:pPr>
            <w:r>
              <w:rPr>
                <w:rFonts w:hint="eastAsia" w:ascii="宋体" w:hAnsi="宋体" w:eastAsia="宋体" w:cs="宋体"/>
                <w:lang w:val="en-US" w:eastAsia="zh-CN"/>
              </w:rPr>
              <w:t>综合日志审计</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1BF8923E">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rPr>
            </w:pPr>
            <w:r>
              <w:rPr>
                <w:rFonts w:hint="eastAsia" w:ascii="宋体" w:hAnsi="宋体" w:eastAsia="宋体" w:cs="宋体"/>
                <w:lang w:val="en-US" w:eastAsia="zh-CN"/>
              </w:rPr>
              <w:t>安恒   DAS-LOG200</w:t>
            </w:r>
          </w:p>
        </w:tc>
        <w:tc>
          <w:tcPr>
            <w:tcW w:w="1974" w:type="dxa"/>
            <w:tcBorders>
              <w:top w:val="single" w:color="000000" w:sz="4" w:space="0"/>
              <w:left w:val="single" w:color="000000" w:sz="4" w:space="0"/>
              <w:bottom w:val="single" w:color="000000" w:sz="4" w:space="0"/>
              <w:right w:val="single" w:color="auto" w:sz="4" w:space="0"/>
            </w:tcBorders>
            <w:noWrap/>
            <w:vAlign w:val="center"/>
          </w:tcPr>
          <w:p w14:paraId="1604EF38">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rPr>
            </w:pPr>
            <w:r>
              <w:rPr>
                <w:rFonts w:hint="eastAsia" w:cs="宋体"/>
                <w:lang w:val="en-US" w:eastAsia="zh-CN"/>
              </w:rPr>
              <w:t>原厂家服务 特征库升级</w:t>
            </w:r>
          </w:p>
        </w:tc>
        <w:tc>
          <w:tcPr>
            <w:tcW w:w="974" w:type="dxa"/>
            <w:gridSpan w:val="5"/>
            <w:tcBorders>
              <w:top w:val="single" w:color="000000" w:sz="4" w:space="0"/>
              <w:left w:val="single" w:color="auto" w:sz="4" w:space="0"/>
              <w:bottom w:val="single" w:color="000000" w:sz="4" w:space="0"/>
              <w:right w:val="single" w:color="auto" w:sz="4" w:space="0"/>
            </w:tcBorders>
            <w:noWrap/>
            <w:vAlign w:val="center"/>
          </w:tcPr>
          <w:p w14:paraId="37FA88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ascii="宋体" w:hAnsi="宋体" w:eastAsia="宋体" w:cs="宋体"/>
                <w:lang w:val="en-US" w:eastAsia="zh-CN"/>
              </w:rPr>
              <w:t>1台</w:t>
            </w:r>
          </w:p>
        </w:tc>
      </w:tr>
      <w:tr w14:paraId="69F6E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31D415F">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rPr>
            </w:pPr>
            <w:r>
              <w:rPr>
                <w:rFonts w:hint="eastAsia" w:ascii="宋体" w:hAnsi="宋体" w:eastAsia="宋体" w:cs="宋体"/>
                <w:lang w:val="en-US" w:eastAsia="zh-CN"/>
              </w:rPr>
              <w:t>6</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2291151B">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宋体" w:hAnsi="宋体" w:eastAsia="宋体" w:cs="宋体"/>
                <w:lang w:val="en-US" w:eastAsia="zh-CN"/>
              </w:rPr>
            </w:pPr>
            <w:r>
              <w:rPr>
                <w:rFonts w:hint="eastAsia" w:cs="宋体"/>
                <w:lang w:val="en-US" w:eastAsia="zh-CN"/>
              </w:rPr>
              <w:t>主机安全管理系统EDR</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52A38B7D">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宋体" w:hAnsi="宋体" w:eastAsia="宋体" w:cs="宋体"/>
                <w:lang w:val="en-US" w:eastAsia="zh-CN"/>
              </w:rPr>
            </w:pPr>
            <w:r>
              <w:rPr>
                <w:rFonts w:hint="eastAsia" w:cs="宋体"/>
                <w:lang w:val="en-US" w:eastAsia="zh-CN"/>
              </w:rPr>
              <w:t>安恒253个客户端、1个主控中心、20台服务器许可</w:t>
            </w:r>
          </w:p>
        </w:tc>
        <w:tc>
          <w:tcPr>
            <w:tcW w:w="1974" w:type="dxa"/>
            <w:tcBorders>
              <w:top w:val="single" w:color="000000" w:sz="4" w:space="0"/>
              <w:left w:val="single" w:color="000000" w:sz="4" w:space="0"/>
              <w:bottom w:val="single" w:color="000000" w:sz="4" w:space="0"/>
              <w:right w:val="single" w:color="auto" w:sz="4" w:space="0"/>
            </w:tcBorders>
            <w:noWrap/>
            <w:vAlign w:val="center"/>
          </w:tcPr>
          <w:p w14:paraId="033C0606">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宋体" w:hAnsi="宋体" w:eastAsia="宋体" w:cs="宋体"/>
                <w:lang w:val="en-US"/>
              </w:rPr>
            </w:pPr>
            <w:r>
              <w:rPr>
                <w:rFonts w:hint="eastAsia" w:cs="宋体"/>
                <w:lang w:val="en-US" w:eastAsia="zh-CN"/>
              </w:rPr>
              <w:t>原厂家服务 特征库升级</w:t>
            </w:r>
          </w:p>
        </w:tc>
        <w:tc>
          <w:tcPr>
            <w:tcW w:w="974" w:type="dxa"/>
            <w:gridSpan w:val="5"/>
            <w:tcBorders>
              <w:top w:val="single" w:color="000000" w:sz="4" w:space="0"/>
              <w:left w:val="single" w:color="auto" w:sz="4" w:space="0"/>
              <w:bottom w:val="single" w:color="000000" w:sz="4" w:space="0"/>
              <w:right w:val="single" w:color="auto" w:sz="4" w:space="0"/>
            </w:tcBorders>
            <w:noWrap/>
            <w:vAlign w:val="center"/>
          </w:tcPr>
          <w:p w14:paraId="7F520EB4">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s="宋体"/>
                <w:lang w:val="en-US" w:eastAsia="zh-CN"/>
              </w:rPr>
            </w:pPr>
            <w:r>
              <w:rPr>
                <w:rFonts w:hint="eastAsia" w:cs="宋体"/>
                <w:lang w:val="en-US" w:eastAsia="zh-CN"/>
              </w:rPr>
              <w:t>1套</w:t>
            </w:r>
          </w:p>
        </w:tc>
      </w:tr>
      <w:tr w14:paraId="0888B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FBEED0B">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lang w:val="en-US" w:eastAsia="zh-CN"/>
              </w:rPr>
            </w:pPr>
            <w:r>
              <w:rPr>
                <w:rFonts w:hint="eastAsia" w:cs="宋体"/>
                <w:lang w:val="en-US" w:eastAsia="zh-CN"/>
              </w:rPr>
              <w:t>7</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32CCD2D0">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rPr>
            </w:pPr>
            <w:r>
              <w:rPr>
                <w:rFonts w:hint="eastAsia" w:ascii="宋体" w:hAnsi="宋体" w:eastAsia="宋体" w:cs="宋体"/>
                <w:lang w:val="en-US" w:eastAsia="zh-CN"/>
              </w:rPr>
              <w:t>灾备一体机</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7FA53809">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rPr>
            </w:pPr>
            <w:r>
              <w:rPr>
                <w:rFonts w:hint="eastAsia" w:ascii="宋体" w:hAnsi="宋体" w:eastAsia="宋体" w:cs="宋体"/>
                <w:lang w:val="en-US" w:eastAsia="zh-CN"/>
              </w:rPr>
              <w:t>耐杉NST8300</w:t>
            </w:r>
          </w:p>
        </w:tc>
        <w:tc>
          <w:tcPr>
            <w:tcW w:w="1974" w:type="dxa"/>
            <w:tcBorders>
              <w:top w:val="single" w:color="000000" w:sz="4" w:space="0"/>
              <w:left w:val="single" w:color="000000" w:sz="4" w:space="0"/>
              <w:bottom w:val="single" w:color="000000" w:sz="4" w:space="0"/>
              <w:right w:val="single" w:color="auto" w:sz="4" w:space="0"/>
            </w:tcBorders>
            <w:noWrap/>
            <w:vAlign w:val="center"/>
          </w:tcPr>
          <w:p w14:paraId="591F5947">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rPr>
            </w:pPr>
            <w:r>
              <w:rPr>
                <w:rFonts w:hint="eastAsia" w:cs="宋体"/>
                <w:lang w:val="en-US" w:eastAsia="zh-CN"/>
              </w:rPr>
              <w:t>原厂家上门服务</w:t>
            </w:r>
          </w:p>
        </w:tc>
        <w:tc>
          <w:tcPr>
            <w:tcW w:w="974" w:type="dxa"/>
            <w:gridSpan w:val="5"/>
            <w:tcBorders>
              <w:top w:val="single" w:color="000000" w:sz="4" w:space="0"/>
              <w:left w:val="single" w:color="auto" w:sz="4" w:space="0"/>
              <w:bottom w:val="single" w:color="000000" w:sz="4" w:space="0"/>
              <w:right w:val="single" w:color="auto" w:sz="4" w:space="0"/>
            </w:tcBorders>
            <w:noWrap/>
            <w:vAlign w:val="center"/>
          </w:tcPr>
          <w:p w14:paraId="16D41694">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s="宋体"/>
                <w:lang w:val="en-US" w:eastAsia="zh-CN"/>
              </w:rPr>
            </w:pPr>
            <w:r>
              <w:rPr>
                <w:rFonts w:hint="eastAsia" w:cs="宋体"/>
                <w:lang w:val="en-US" w:eastAsia="zh-CN"/>
              </w:rPr>
              <w:t>1套</w:t>
            </w:r>
          </w:p>
        </w:tc>
      </w:tr>
      <w:tr w14:paraId="781F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D177D03">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lang w:val="en-US" w:eastAsia="zh-CN"/>
              </w:rPr>
            </w:pPr>
            <w:r>
              <w:rPr>
                <w:rFonts w:hint="eastAsia" w:cs="宋体"/>
                <w:lang w:val="en-US" w:eastAsia="zh-CN"/>
              </w:rPr>
              <w:t>8</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73CF469B">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宋体" w:hAnsi="宋体" w:eastAsia="宋体" w:cs="宋体"/>
                <w:lang w:val="en-US"/>
              </w:rPr>
            </w:pPr>
            <w:r>
              <w:rPr>
                <w:rFonts w:hint="eastAsia" w:cs="宋体"/>
                <w:lang w:val="en-US" w:eastAsia="zh-CN"/>
              </w:rPr>
              <w:t>网络攻击预警系统</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40626A94">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宋体" w:hAnsi="宋体" w:eastAsia="宋体" w:cs="宋体"/>
                <w:lang w:val="en-US"/>
              </w:rPr>
            </w:pPr>
            <w:r>
              <w:rPr>
                <w:rFonts w:hint="eastAsia" w:cs="宋体"/>
                <w:lang w:val="en-US" w:eastAsia="zh-CN"/>
              </w:rPr>
              <w:t>安恒APT 200</w:t>
            </w:r>
          </w:p>
        </w:tc>
        <w:tc>
          <w:tcPr>
            <w:tcW w:w="1979" w:type="dxa"/>
            <w:gridSpan w:val="2"/>
            <w:tcBorders>
              <w:top w:val="single" w:color="000000" w:sz="4" w:space="0"/>
              <w:left w:val="single" w:color="000000" w:sz="4" w:space="0"/>
              <w:bottom w:val="single" w:color="000000" w:sz="4" w:space="0"/>
              <w:right w:val="single" w:color="auto" w:sz="4" w:space="0"/>
            </w:tcBorders>
            <w:noWrap/>
            <w:vAlign w:val="center"/>
          </w:tcPr>
          <w:p w14:paraId="26A8F890">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rPr>
            </w:pPr>
            <w:r>
              <w:rPr>
                <w:rFonts w:hint="eastAsia" w:cs="宋体"/>
                <w:lang w:val="en-US" w:eastAsia="zh-CN"/>
              </w:rPr>
              <w:t>原厂家服务 特征库升级</w:t>
            </w:r>
          </w:p>
        </w:tc>
        <w:tc>
          <w:tcPr>
            <w:tcW w:w="969" w:type="dxa"/>
            <w:gridSpan w:val="4"/>
            <w:tcBorders>
              <w:top w:val="single" w:color="000000" w:sz="4" w:space="0"/>
              <w:left w:val="single" w:color="auto" w:sz="4" w:space="0"/>
              <w:bottom w:val="single" w:color="000000" w:sz="4" w:space="0"/>
              <w:right w:val="single" w:color="auto" w:sz="4" w:space="0"/>
            </w:tcBorders>
            <w:noWrap/>
            <w:vAlign w:val="center"/>
          </w:tcPr>
          <w:p w14:paraId="2B9F2E8C">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s="宋体"/>
                <w:lang w:val="en-US" w:eastAsia="zh-CN"/>
              </w:rPr>
            </w:pPr>
            <w:r>
              <w:rPr>
                <w:rFonts w:hint="eastAsia" w:cs="宋体"/>
                <w:lang w:val="en-US" w:eastAsia="zh-CN"/>
              </w:rPr>
              <w:t>1台</w:t>
            </w:r>
          </w:p>
        </w:tc>
      </w:tr>
      <w:tr w14:paraId="59D1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DEF8840">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宋体" w:hAnsi="宋体" w:eastAsia="宋体" w:cs="宋体"/>
                <w:lang w:val="en-US" w:eastAsia="zh-CN"/>
              </w:rPr>
            </w:pPr>
            <w:r>
              <w:rPr>
                <w:rFonts w:hint="eastAsia" w:cs="宋体"/>
                <w:lang w:val="en-US" w:eastAsia="zh-CN"/>
              </w:rPr>
              <w:t>9</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6FEE8A79">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rPr>
            </w:pPr>
            <w:r>
              <w:rPr>
                <w:rFonts w:hint="eastAsia" w:ascii="宋体" w:hAnsi="宋体" w:eastAsia="宋体" w:cs="宋体"/>
                <w:lang w:val="en-US" w:eastAsia="zh-CN"/>
              </w:rPr>
              <w:t>精密空调</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20412263">
            <w:pPr>
              <w:jc w:val="center"/>
              <w:rPr>
                <w:rFonts w:ascii="宋体" w:hAnsi="宋体" w:eastAsia="宋体"/>
                <w:color w:val="000000"/>
              </w:rPr>
            </w:pPr>
            <w:r>
              <w:rPr>
                <w:rFonts w:hint="eastAsia" w:ascii="宋体" w:hAnsi="宋体" w:eastAsia="宋体"/>
                <w:color w:val="000000"/>
              </w:rPr>
              <w:t>英威克室内机</w:t>
            </w:r>
            <w:r>
              <w:rPr>
                <w:rFonts w:ascii="宋体" w:hAnsi="宋体" w:eastAsia="宋体"/>
                <w:color w:val="000000"/>
              </w:rPr>
              <w:t>CyberMate508PIU1A</w:t>
            </w:r>
          </w:p>
          <w:p w14:paraId="3073C366">
            <w:pPr>
              <w:jc w:val="center"/>
              <w:rPr>
                <w:rFonts w:ascii="宋体" w:hAnsi="宋体" w:eastAsia="宋体"/>
                <w:color w:val="000000"/>
              </w:rPr>
            </w:pPr>
            <w:r>
              <w:rPr>
                <w:rFonts w:hint="eastAsia" w:ascii="宋体" w:hAnsi="宋体" w:eastAsia="宋体"/>
                <w:color w:val="000000"/>
              </w:rPr>
              <w:t>室内外</w:t>
            </w:r>
            <w:r>
              <w:rPr>
                <w:rFonts w:ascii="宋体" w:hAnsi="宋体" w:eastAsia="宋体"/>
                <w:color w:val="000000"/>
              </w:rPr>
              <w:t>CyberMate508EC</w:t>
            </w:r>
          </w:p>
          <w:p w14:paraId="3D6A0E21">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rPr>
            </w:pPr>
          </w:p>
        </w:tc>
        <w:tc>
          <w:tcPr>
            <w:tcW w:w="1979" w:type="dxa"/>
            <w:gridSpan w:val="2"/>
            <w:tcBorders>
              <w:top w:val="single" w:color="000000" w:sz="4" w:space="0"/>
              <w:left w:val="single" w:color="000000" w:sz="4" w:space="0"/>
              <w:bottom w:val="single" w:color="000000" w:sz="4" w:space="0"/>
              <w:right w:val="single" w:color="auto" w:sz="4" w:space="0"/>
            </w:tcBorders>
            <w:noWrap/>
            <w:vAlign w:val="center"/>
          </w:tcPr>
          <w:p w14:paraId="1EA05BFF">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rPr>
            </w:pPr>
            <w:r>
              <w:rPr>
                <w:rFonts w:hint="eastAsia" w:cs="宋体"/>
                <w:lang w:val="en-US" w:eastAsia="zh-CN"/>
              </w:rPr>
              <w:t>定制服务</w:t>
            </w:r>
          </w:p>
        </w:tc>
        <w:tc>
          <w:tcPr>
            <w:tcW w:w="969" w:type="dxa"/>
            <w:gridSpan w:val="4"/>
            <w:tcBorders>
              <w:top w:val="single" w:color="000000" w:sz="4" w:space="0"/>
              <w:left w:val="single" w:color="auto" w:sz="4" w:space="0"/>
              <w:bottom w:val="single" w:color="000000" w:sz="4" w:space="0"/>
              <w:right w:val="single" w:color="auto" w:sz="4" w:space="0"/>
            </w:tcBorders>
            <w:noWrap/>
            <w:vAlign w:val="center"/>
          </w:tcPr>
          <w:p w14:paraId="3E4CA2AC">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s="宋体"/>
                <w:lang w:val="en-US" w:eastAsia="zh-CN"/>
              </w:rPr>
            </w:pPr>
            <w:r>
              <w:rPr>
                <w:rFonts w:hint="eastAsia" w:cs="宋体"/>
                <w:lang w:val="en-US" w:eastAsia="zh-CN"/>
              </w:rPr>
              <w:t>1套</w:t>
            </w:r>
          </w:p>
        </w:tc>
      </w:tr>
      <w:tr w14:paraId="10998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2DD4CEB">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s="宋体"/>
                <w:lang w:val="en-US" w:eastAsia="zh-CN"/>
              </w:rPr>
            </w:pPr>
            <w:r>
              <w:rPr>
                <w:rFonts w:hint="eastAsia" w:cs="宋体"/>
                <w:lang w:val="en-US" w:eastAsia="zh-CN"/>
              </w:rPr>
              <w:t>10</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0382531F">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宋体" w:hAnsi="宋体" w:eastAsia="宋体" w:cs="宋体"/>
                <w:lang w:val="en-US" w:eastAsia="zh-CN"/>
              </w:rPr>
            </w:pPr>
            <w:r>
              <w:rPr>
                <w:rFonts w:hint="eastAsia" w:ascii="宋体" w:hAnsi="宋体" w:eastAsia="宋体"/>
                <w:color w:val="000000"/>
              </w:rPr>
              <w:t>UPS主机</w:t>
            </w:r>
            <w:r>
              <w:rPr>
                <w:rFonts w:hint="eastAsia" w:ascii="宋体" w:hAnsi="宋体" w:eastAsia="宋体"/>
                <w:color w:val="000000"/>
                <w:lang w:val="en-US" w:eastAsia="zh-CN"/>
              </w:rPr>
              <w:t>包含电池</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67C57061">
            <w:pPr>
              <w:jc w:val="center"/>
              <w:rPr>
                <w:rFonts w:hint="eastAsia" w:cs="宋体"/>
                <w:lang w:val="en-US" w:eastAsia="zh-CN"/>
              </w:rPr>
            </w:pPr>
            <w:r>
              <w:rPr>
                <w:rFonts w:hint="eastAsia" w:ascii="宋体" w:hAnsi="宋体" w:eastAsia="宋体"/>
                <w:color w:val="000000"/>
              </w:rPr>
              <w:t>英威腾</w:t>
            </w:r>
            <w:r>
              <w:rPr>
                <w:rFonts w:ascii="宋体" w:hAnsi="宋体" w:eastAsia="宋体"/>
                <w:color w:val="000000"/>
              </w:rPr>
              <w:t>HT33015XL</w:t>
            </w:r>
          </w:p>
        </w:tc>
        <w:tc>
          <w:tcPr>
            <w:tcW w:w="1979" w:type="dxa"/>
            <w:gridSpan w:val="2"/>
            <w:tcBorders>
              <w:top w:val="single" w:color="000000" w:sz="4" w:space="0"/>
              <w:left w:val="single" w:color="000000" w:sz="4" w:space="0"/>
              <w:bottom w:val="single" w:color="000000" w:sz="4" w:space="0"/>
              <w:right w:val="single" w:color="auto" w:sz="4" w:space="0"/>
            </w:tcBorders>
            <w:noWrap/>
            <w:vAlign w:val="center"/>
          </w:tcPr>
          <w:p w14:paraId="021AF8F1">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宋体" w:hAnsi="宋体" w:eastAsia="宋体" w:cs="宋体"/>
                <w:lang w:val="en-US" w:eastAsia="zh-CN"/>
              </w:rPr>
            </w:pPr>
            <w:r>
              <w:rPr>
                <w:rFonts w:hint="eastAsia" w:cs="宋体"/>
                <w:lang w:val="en-US" w:eastAsia="zh-CN"/>
              </w:rPr>
              <w:t>定制服务</w:t>
            </w:r>
          </w:p>
        </w:tc>
        <w:tc>
          <w:tcPr>
            <w:tcW w:w="969" w:type="dxa"/>
            <w:gridSpan w:val="4"/>
            <w:tcBorders>
              <w:top w:val="single" w:color="000000" w:sz="4" w:space="0"/>
              <w:left w:val="single" w:color="auto" w:sz="4" w:space="0"/>
              <w:bottom w:val="single" w:color="000000" w:sz="4" w:space="0"/>
              <w:right w:val="single" w:color="auto" w:sz="4" w:space="0"/>
            </w:tcBorders>
            <w:noWrap/>
            <w:vAlign w:val="center"/>
          </w:tcPr>
          <w:p w14:paraId="192C8672">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s="宋体"/>
                <w:lang w:val="en-US" w:eastAsia="zh-CN"/>
              </w:rPr>
            </w:pPr>
            <w:r>
              <w:rPr>
                <w:rFonts w:hint="eastAsia" w:cs="宋体"/>
                <w:lang w:val="en-US" w:eastAsia="zh-CN"/>
              </w:rPr>
              <w:t>1套</w:t>
            </w:r>
          </w:p>
        </w:tc>
      </w:tr>
      <w:tr w14:paraId="50C00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9398A64">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s="宋体"/>
                <w:lang w:val="en-US" w:eastAsia="zh-CN"/>
              </w:rPr>
            </w:pPr>
            <w:r>
              <w:rPr>
                <w:rFonts w:hint="eastAsia" w:cs="宋体"/>
                <w:lang w:val="en-US" w:eastAsia="zh-CN"/>
              </w:rPr>
              <w:t>11</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45D87203">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宋体" w:hAnsi="宋体" w:eastAsia="宋体"/>
                <w:color w:val="000000"/>
                <w:lang w:val="en-US" w:eastAsia="zh-CN"/>
              </w:rPr>
            </w:pPr>
            <w:r>
              <w:rPr>
                <w:rFonts w:hint="eastAsia" w:ascii="宋体" w:hAnsi="宋体" w:eastAsia="宋体"/>
                <w:color w:val="000000"/>
                <w:lang w:val="en-US" w:eastAsia="zh-CN"/>
              </w:rPr>
              <w:t>LIS服务器</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5912E30C">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X3650 M5</w:t>
            </w:r>
          </w:p>
        </w:tc>
        <w:tc>
          <w:tcPr>
            <w:tcW w:w="1984" w:type="dxa"/>
            <w:gridSpan w:val="3"/>
            <w:tcBorders>
              <w:top w:val="single" w:color="000000" w:sz="4" w:space="0"/>
              <w:left w:val="single" w:color="000000" w:sz="4" w:space="0"/>
              <w:bottom w:val="single" w:color="000000" w:sz="4" w:space="0"/>
              <w:right w:val="single" w:color="auto" w:sz="4" w:space="0"/>
            </w:tcBorders>
            <w:noWrap/>
            <w:vAlign w:val="center"/>
          </w:tcPr>
          <w:p w14:paraId="0CDEB6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宋体"/>
                <w:lang w:val="en-US" w:eastAsia="zh-CN"/>
              </w:rPr>
            </w:pPr>
            <w:r>
              <w:rPr>
                <w:rFonts w:hint="eastAsia" w:cs="宋体"/>
                <w:lang w:val="en-US" w:eastAsia="zh-CN"/>
              </w:rPr>
              <w:t>定制服务</w:t>
            </w:r>
          </w:p>
        </w:tc>
        <w:tc>
          <w:tcPr>
            <w:tcW w:w="964" w:type="dxa"/>
            <w:gridSpan w:val="3"/>
            <w:tcBorders>
              <w:top w:val="single" w:color="000000" w:sz="4" w:space="0"/>
              <w:left w:val="single" w:color="auto" w:sz="4" w:space="0"/>
              <w:bottom w:val="single" w:color="000000" w:sz="4" w:space="0"/>
              <w:right w:val="single" w:color="auto" w:sz="4" w:space="0"/>
            </w:tcBorders>
            <w:noWrap/>
            <w:vAlign w:val="center"/>
          </w:tcPr>
          <w:p w14:paraId="43F541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1台</w:t>
            </w:r>
          </w:p>
        </w:tc>
      </w:tr>
      <w:tr w14:paraId="7039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AB5FBB2">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s="宋体"/>
                <w:lang w:val="en-US" w:eastAsia="zh-CN"/>
              </w:rPr>
            </w:pPr>
            <w:r>
              <w:rPr>
                <w:rFonts w:hint="eastAsia" w:cs="宋体"/>
                <w:lang w:val="en-US" w:eastAsia="zh-CN"/>
              </w:rPr>
              <w:t>12</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60397FBD">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pass服务器</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07704D60">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X3650 M5</w:t>
            </w:r>
          </w:p>
        </w:tc>
        <w:tc>
          <w:tcPr>
            <w:tcW w:w="1984" w:type="dxa"/>
            <w:gridSpan w:val="3"/>
            <w:tcBorders>
              <w:top w:val="single" w:color="000000" w:sz="4" w:space="0"/>
              <w:left w:val="single" w:color="000000" w:sz="4" w:space="0"/>
              <w:bottom w:val="single" w:color="000000" w:sz="4" w:space="0"/>
              <w:right w:val="single" w:color="auto" w:sz="4" w:space="0"/>
            </w:tcBorders>
            <w:noWrap/>
            <w:vAlign w:val="center"/>
          </w:tcPr>
          <w:p w14:paraId="6AD2BC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定制服务</w:t>
            </w:r>
          </w:p>
        </w:tc>
        <w:tc>
          <w:tcPr>
            <w:tcW w:w="964" w:type="dxa"/>
            <w:gridSpan w:val="3"/>
            <w:tcBorders>
              <w:top w:val="single" w:color="000000" w:sz="4" w:space="0"/>
              <w:left w:val="single" w:color="auto" w:sz="4" w:space="0"/>
              <w:bottom w:val="single" w:color="000000" w:sz="4" w:space="0"/>
              <w:right w:val="single" w:color="auto" w:sz="4" w:space="0"/>
            </w:tcBorders>
            <w:noWrap/>
            <w:vAlign w:val="center"/>
          </w:tcPr>
          <w:p w14:paraId="58C1EC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1台</w:t>
            </w:r>
          </w:p>
        </w:tc>
      </w:tr>
      <w:tr w14:paraId="7BC48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EAF81A6">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s="宋体"/>
                <w:lang w:val="en-US" w:eastAsia="zh-CN"/>
              </w:rPr>
            </w:pPr>
            <w:r>
              <w:rPr>
                <w:rFonts w:hint="eastAsia" w:cs="宋体"/>
                <w:lang w:val="en-US" w:eastAsia="zh-CN"/>
              </w:rPr>
              <w:t>13</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1D71EF96">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合理用药</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5C24469A">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X3650 M5</w:t>
            </w:r>
          </w:p>
        </w:tc>
        <w:tc>
          <w:tcPr>
            <w:tcW w:w="1984" w:type="dxa"/>
            <w:gridSpan w:val="3"/>
            <w:tcBorders>
              <w:top w:val="single" w:color="000000" w:sz="4" w:space="0"/>
              <w:left w:val="single" w:color="000000" w:sz="4" w:space="0"/>
              <w:bottom w:val="single" w:color="000000" w:sz="4" w:space="0"/>
              <w:right w:val="single" w:color="auto" w:sz="4" w:space="0"/>
            </w:tcBorders>
            <w:noWrap/>
            <w:vAlign w:val="center"/>
          </w:tcPr>
          <w:p w14:paraId="6E0857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定制服务</w:t>
            </w:r>
          </w:p>
        </w:tc>
        <w:tc>
          <w:tcPr>
            <w:tcW w:w="964" w:type="dxa"/>
            <w:gridSpan w:val="3"/>
            <w:tcBorders>
              <w:top w:val="single" w:color="000000" w:sz="4" w:space="0"/>
              <w:left w:val="single" w:color="auto" w:sz="4" w:space="0"/>
              <w:bottom w:val="single" w:color="000000" w:sz="4" w:space="0"/>
              <w:right w:val="single" w:color="auto" w:sz="4" w:space="0"/>
            </w:tcBorders>
            <w:noWrap/>
            <w:vAlign w:val="center"/>
          </w:tcPr>
          <w:p w14:paraId="3C31C1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1台</w:t>
            </w:r>
          </w:p>
        </w:tc>
      </w:tr>
      <w:tr w14:paraId="489C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6BCBDAE">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s="宋体"/>
                <w:lang w:val="en-US" w:eastAsia="zh-CN"/>
              </w:rPr>
            </w:pPr>
            <w:r>
              <w:rPr>
                <w:rFonts w:hint="eastAsia" w:cs="宋体"/>
                <w:lang w:val="en-US" w:eastAsia="zh-CN"/>
              </w:rPr>
              <w:t>14</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3B941816">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his服务器</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44AD57A9">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H3CR4900 G3</w:t>
            </w:r>
          </w:p>
        </w:tc>
        <w:tc>
          <w:tcPr>
            <w:tcW w:w="1984" w:type="dxa"/>
            <w:gridSpan w:val="3"/>
            <w:tcBorders>
              <w:top w:val="single" w:color="000000" w:sz="4" w:space="0"/>
              <w:left w:val="single" w:color="000000" w:sz="4" w:space="0"/>
              <w:bottom w:val="single" w:color="000000" w:sz="4" w:space="0"/>
              <w:right w:val="single" w:color="auto" w:sz="4" w:space="0"/>
            </w:tcBorders>
            <w:noWrap/>
            <w:vAlign w:val="center"/>
          </w:tcPr>
          <w:p w14:paraId="5BD4B4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定制服务</w:t>
            </w:r>
          </w:p>
        </w:tc>
        <w:tc>
          <w:tcPr>
            <w:tcW w:w="964" w:type="dxa"/>
            <w:gridSpan w:val="3"/>
            <w:tcBorders>
              <w:top w:val="single" w:color="000000" w:sz="4" w:space="0"/>
              <w:left w:val="single" w:color="auto" w:sz="4" w:space="0"/>
              <w:bottom w:val="single" w:color="000000" w:sz="4" w:space="0"/>
              <w:right w:val="single" w:color="auto" w:sz="4" w:space="0"/>
            </w:tcBorders>
            <w:noWrap/>
            <w:vAlign w:val="center"/>
          </w:tcPr>
          <w:p w14:paraId="02DB1F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1台</w:t>
            </w:r>
          </w:p>
        </w:tc>
      </w:tr>
      <w:tr w14:paraId="1AA18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560E220">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s="宋体"/>
                <w:lang w:val="en-US" w:eastAsia="zh-CN"/>
              </w:rPr>
            </w:pPr>
            <w:r>
              <w:rPr>
                <w:rFonts w:hint="eastAsia" w:cs="宋体"/>
                <w:lang w:val="en-US" w:eastAsia="zh-CN"/>
              </w:rPr>
              <w:t>15</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1BC170A9">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病历服务器（1U）</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7D84A468">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X3650 M5</w:t>
            </w:r>
          </w:p>
        </w:tc>
        <w:tc>
          <w:tcPr>
            <w:tcW w:w="1984" w:type="dxa"/>
            <w:gridSpan w:val="3"/>
            <w:tcBorders>
              <w:top w:val="single" w:color="000000" w:sz="4" w:space="0"/>
              <w:left w:val="single" w:color="000000" w:sz="4" w:space="0"/>
              <w:bottom w:val="single" w:color="000000" w:sz="4" w:space="0"/>
              <w:right w:val="single" w:color="auto" w:sz="4" w:space="0"/>
            </w:tcBorders>
            <w:noWrap/>
            <w:vAlign w:val="center"/>
          </w:tcPr>
          <w:p w14:paraId="2529C0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定制服务</w:t>
            </w:r>
          </w:p>
        </w:tc>
        <w:tc>
          <w:tcPr>
            <w:tcW w:w="964" w:type="dxa"/>
            <w:gridSpan w:val="3"/>
            <w:tcBorders>
              <w:top w:val="single" w:color="000000" w:sz="4" w:space="0"/>
              <w:left w:val="single" w:color="auto" w:sz="4" w:space="0"/>
              <w:bottom w:val="single" w:color="000000" w:sz="4" w:space="0"/>
              <w:right w:val="single" w:color="auto" w:sz="4" w:space="0"/>
            </w:tcBorders>
            <w:noWrap/>
            <w:vAlign w:val="center"/>
          </w:tcPr>
          <w:p w14:paraId="2C0F25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1台</w:t>
            </w:r>
          </w:p>
        </w:tc>
      </w:tr>
      <w:tr w14:paraId="3EFC4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4385C0E">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s="宋体"/>
                <w:lang w:val="en-US" w:eastAsia="zh-CN"/>
              </w:rPr>
            </w:pPr>
            <w:r>
              <w:rPr>
                <w:rFonts w:hint="eastAsia" w:cs="宋体"/>
                <w:lang w:val="en-US" w:eastAsia="zh-CN"/>
              </w:rPr>
              <w:t>16</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0B683B17">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门禁儿保服务器</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1EE17165">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联想SR650</w:t>
            </w:r>
          </w:p>
        </w:tc>
        <w:tc>
          <w:tcPr>
            <w:tcW w:w="2009" w:type="dxa"/>
            <w:gridSpan w:val="4"/>
            <w:tcBorders>
              <w:top w:val="single" w:color="000000" w:sz="4" w:space="0"/>
              <w:left w:val="single" w:color="000000" w:sz="4" w:space="0"/>
              <w:bottom w:val="single" w:color="000000" w:sz="4" w:space="0"/>
              <w:right w:val="single" w:color="auto" w:sz="4" w:space="0"/>
            </w:tcBorders>
            <w:noWrap/>
            <w:vAlign w:val="center"/>
          </w:tcPr>
          <w:p w14:paraId="602E3A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定制服务</w:t>
            </w:r>
          </w:p>
          <w:p w14:paraId="5833DC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宋体"/>
                <w:lang w:val="en-US" w:eastAsia="zh-CN"/>
              </w:rPr>
            </w:pPr>
            <w:r>
              <w:rPr>
                <w:rFonts w:hint="eastAsia" w:cs="宋体"/>
                <w:lang w:val="en-US" w:eastAsia="zh-CN"/>
              </w:rPr>
              <w:t>（一块硬盘故障）</w:t>
            </w:r>
          </w:p>
        </w:tc>
        <w:tc>
          <w:tcPr>
            <w:tcW w:w="939" w:type="dxa"/>
            <w:gridSpan w:val="2"/>
            <w:tcBorders>
              <w:top w:val="single" w:color="000000" w:sz="4" w:space="0"/>
              <w:left w:val="single" w:color="auto" w:sz="4" w:space="0"/>
              <w:bottom w:val="single" w:color="000000" w:sz="4" w:space="0"/>
              <w:right w:val="single" w:color="auto" w:sz="4" w:space="0"/>
            </w:tcBorders>
            <w:noWrap/>
            <w:vAlign w:val="center"/>
          </w:tcPr>
          <w:p w14:paraId="4637B1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1台</w:t>
            </w:r>
          </w:p>
        </w:tc>
      </w:tr>
      <w:tr w14:paraId="5F08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D524E67">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s="宋体"/>
                <w:lang w:val="en-US" w:eastAsia="zh-CN"/>
              </w:rPr>
            </w:pPr>
            <w:r>
              <w:rPr>
                <w:rFonts w:hint="eastAsia" w:cs="宋体"/>
                <w:lang w:val="en-US" w:eastAsia="zh-CN"/>
              </w:rPr>
              <w:t>17</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160E63A4">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随访服务器</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302C14FF">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联想SR650</w:t>
            </w:r>
          </w:p>
        </w:tc>
        <w:tc>
          <w:tcPr>
            <w:tcW w:w="2009" w:type="dxa"/>
            <w:gridSpan w:val="4"/>
            <w:tcBorders>
              <w:top w:val="single" w:color="000000" w:sz="4" w:space="0"/>
              <w:left w:val="single" w:color="000000" w:sz="4" w:space="0"/>
              <w:bottom w:val="single" w:color="000000" w:sz="4" w:space="0"/>
              <w:right w:val="single" w:color="auto" w:sz="4" w:space="0"/>
            </w:tcBorders>
            <w:noWrap/>
            <w:vAlign w:val="center"/>
          </w:tcPr>
          <w:p w14:paraId="55B762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定制服务</w:t>
            </w:r>
          </w:p>
          <w:p w14:paraId="4777A1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（一块硬盘故障）</w:t>
            </w:r>
          </w:p>
        </w:tc>
        <w:tc>
          <w:tcPr>
            <w:tcW w:w="939" w:type="dxa"/>
            <w:gridSpan w:val="2"/>
            <w:tcBorders>
              <w:top w:val="single" w:color="000000" w:sz="4" w:space="0"/>
              <w:left w:val="single" w:color="auto" w:sz="4" w:space="0"/>
              <w:bottom w:val="single" w:color="000000" w:sz="4" w:space="0"/>
              <w:right w:val="single" w:color="auto" w:sz="4" w:space="0"/>
            </w:tcBorders>
            <w:noWrap/>
            <w:vAlign w:val="center"/>
          </w:tcPr>
          <w:p w14:paraId="758882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1台</w:t>
            </w:r>
          </w:p>
        </w:tc>
      </w:tr>
      <w:tr w14:paraId="72BDF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19E48D2">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s="宋体"/>
                <w:lang w:val="en-US" w:eastAsia="zh-CN"/>
              </w:rPr>
            </w:pPr>
            <w:r>
              <w:rPr>
                <w:rFonts w:hint="eastAsia" w:cs="宋体"/>
                <w:lang w:val="en-US" w:eastAsia="zh-CN"/>
              </w:rPr>
              <w:t>18</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4931C508">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健康码服务器</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77F349F5">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联想SR590</w:t>
            </w:r>
          </w:p>
        </w:tc>
        <w:tc>
          <w:tcPr>
            <w:tcW w:w="2009" w:type="dxa"/>
            <w:gridSpan w:val="4"/>
            <w:tcBorders>
              <w:top w:val="single" w:color="000000" w:sz="4" w:space="0"/>
              <w:left w:val="single" w:color="000000" w:sz="4" w:space="0"/>
              <w:bottom w:val="single" w:color="000000" w:sz="4" w:space="0"/>
              <w:right w:val="single" w:color="auto" w:sz="4" w:space="0"/>
            </w:tcBorders>
            <w:noWrap/>
            <w:vAlign w:val="center"/>
          </w:tcPr>
          <w:p w14:paraId="078A2B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定制服务</w:t>
            </w:r>
          </w:p>
        </w:tc>
        <w:tc>
          <w:tcPr>
            <w:tcW w:w="939" w:type="dxa"/>
            <w:gridSpan w:val="2"/>
            <w:tcBorders>
              <w:top w:val="single" w:color="000000" w:sz="4" w:space="0"/>
              <w:left w:val="single" w:color="auto" w:sz="4" w:space="0"/>
              <w:bottom w:val="single" w:color="000000" w:sz="4" w:space="0"/>
              <w:right w:val="single" w:color="auto" w:sz="4" w:space="0"/>
            </w:tcBorders>
            <w:noWrap/>
            <w:vAlign w:val="center"/>
          </w:tcPr>
          <w:p w14:paraId="08FB79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1台</w:t>
            </w:r>
          </w:p>
        </w:tc>
      </w:tr>
      <w:tr w14:paraId="5E010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32FE8E4">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s="宋体"/>
                <w:lang w:val="en-US" w:eastAsia="zh-CN"/>
              </w:rPr>
            </w:pPr>
            <w:r>
              <w:rPr>
                <w:rFonts w:hint="eastAsia" w:cs="宋体"/>
                <w:lang w:val="en-US" w:eastAsia="zh-CN"/>
              </w:rPr>
              <w:t>19</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51012E8F">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财务系统服务器</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12980C8C">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联想SR590</w:t>
            </w:r>
          </w:p>
        </w:tc>
        <w:tc>
          <w:tcPr>
            <w:tcW w:w="2009" w:type="dxa"/>
            <w:gridSpan w:val="4"/>
            <w:tcBorders>
              <w:top w:val="single" w:color="000000" w:sz="4" w:space="0"/>
              <w:left w:val="single" w:color="000000" w:sz="4" w:space="0"/>
              <w:bottom w:val="single" w:color="000000" w:sz="4" w:space="0"/>
              <w:right w:val="single" w:color="auto" w:sz="4" w:space="0"/>
            </w:tcBorders>
            <w:noWrap/>
            <w:vAlign w:val="center"/>
          </w:tcPr>
          <w:p w14:paraId="71D226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定制服务</w:t>
            </w:r>
          </w:p>
          <w:p w14:paraId="45F1D2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（一块硬盘故障）</w:t>
            </w:r>
          </w:p>
        </w:tc>
        <w:tc>
          <w:tcPr>
            <w:tcW w:w="939" w:type="dxa"/>
            <w:gridSpan w:val="2"/>
            <w:tcBorders>
              <w:top w:val="single" w:color="000000" w:sz="4" w:space="0"/>
              <w:left w:val="single" w:color="auto" w:sz="4" w:space="0"/>
              <w:bottom w:val="single" w:color="000000" w:sz="4" w:space="0"/>
              <w:right w:val="single" w:color="auto" w:sz="4" w:space="0"/>
            </w:tcBorders>
            <w:noWrap/>
            <w:vAlign w:val="center"/>
          </w:tcPr>
          <w:p w14:paraId="651519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1台</w:t>
            </w:r>
          </w:p>
        </w:tc>
      </w:tr>
      <w:tr w14:paraId="74F7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1DFB043">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s="宋体"/>
                <w:lang w:val="en-US" w:eastAsia="zh-CN"/>
              </w:rPr>
            </w:pPr>
            <w:r>
              <w:rPr>
                <w:rFonts w:hint="eastAsia" w:cs="宋体"/>
                <w:lang w:val="en-US" w:eastAsia="zh-CN"/>
              </w:rPr>
              <w:t>20</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338B65A5">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预算服务器</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30AEAF44">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联想SR650</w:t>
            </w:r>
          </w:p>
        </w:tc>
        <w:tc>
          <w:tcPr>
            <w:tcW w:w="2009" w:type="dxa"/>
            <w:gridSpan w:val="4"/>
            <w:tcBorders>
              <w:top w:val="single" w:color="000000" w:sz="4" w:space="0"/>
              <w:left w:val="single" w:color="000000" w:sz="4" w:space="0"/>
              <w:bottom w:val="single" w:color="000000" w:sz="4" w:space="0"/>
              <w:right w:val="single" w:color="auto" w:sz="4" w:space="0"/>
            </w:tcBorders>
            <w:noWrap/>
            <w:vAlign w:val="center"/>
          </w:tcPr>
          <w:p w14:paraId="0B6EEF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定制服务</w:t>
            </w:r>
          </w:p>
        </w:tc>
        <w:tc>
          <w:tcPr>
            <w:tcW w:w="939" w:type="dxa"/>
            <w:gridSpan w:val="2"/>
            <w:tcBorders>
              <w:top w:val="single" w:color="000000" w:sz="4" w:space="0"/>
              <w:left w:val="single" w:color="auto" w:sz="4" w:space="0"/>
              <w:bottom w:val="single" w:color="000000" w:sz="4" w:space="0"/>
              <w:right w:val="single" w:color="auto" w:sz="4" w:space="0"/>
            </w:tcBorders>
            <w:noWrap/>
            <w:vAlign w:val="center"/>
          </w:tcPr>
          <w:p w14:paraId="7078E0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1台</w:t>
            </w:r>
          </w:p>
        </w:tc>
      </w:tr>
      <w:tr w14:paraId="7FCD9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E0E4DD5">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s="宋体"/>
                <w:lang w:val="en-US" w:eastAsia="zh-CN"/>
              </w:rPr>
            </w:pPr>
            <w:r>
              <w:rPr>
                <w:rFonts w:hint="eastAsia" w:cs="宋体"/>
                <w:lang w:val="en-US" w:eastAsia="zh-CN"/>
              </w:rPr>
              <w:t>21</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2D1807B9">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省平台服务器</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179F06B5">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H3C R2900</w:t>
            </w:r>
          </w:p>
        </w:tc>
        <w:tc>
          <w:tcPr>
            <w:tcW w:w="2009" w:type="dxa"/>
            <w:gridSpan w:val="4"/>
            <w:tcBorders>
              <w:top w:val="single" w:color="000000" w:sz="4" w:space="0"/>
              <w:left w:val="single" w:color="000000" w:sz="4" w:space="0"/>
              <w:bottom w:val="single" w:color="000000" w:sz="4" w:space="0"/>
              <w:right w:val="single" w:color="auto" w:sz="4" w:space="0"/>
            </w:tcBorders>
            <w:noWrap/>
            <w:vAlign w:val="center"/>
          </w:tcPr>
          <w:p w14:paraId="2D12BD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定制服务</w:t>
            </w:r>
          </w:p>
        </w:tc>
        <w:tc>
          <w:tcPr>
            <w:tcW w:w="939" w:type="dxa"/>
            <w:gridSpan w:val="2"/>
            <w:tcBorders>
              <w:top w:val="single" w:color="000000" w:sz="4" w:space="0"/>
              <w:left w:val="single" w:color="auto" w:sz="4" w:space="0"/>
              <w:bottom w:val="single" w:color="000000" w:sz="4" w:space="0"/>
              <w:right w:val="single" w:color="auto" w:sz="4" w:space="0"/>
            </w:tcBorders>
            <w:noWrap/>
            <w:vAlign w:val="center"/>
          </w:tcPr>
          <w:p w14:paraId="3656C2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1台</w:t>
            </w:r>
          </w:p>
        </w:tc>
      </w:tr>
      <w:tr w14:paraId="21C1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67B8798">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s="宋体"/>
                <w:lang w:val="en-US" w:eastAsia="zh-CN"/>
              </w:rPr>
            </w:pPr>
            <w:r>
              <w:rPr>
                <w:rFonts w:hint="eastAsia" w:cs="宋体"/>
                <w:lang w:val="en-US" w:eastAsia="zh-CN"/>
              </w:rPr>
              <w:t>22</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6CA0CEBD">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自助机服务器</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7FE98167">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联想服务器</w:t>
            </w:r>
          </w:p>
        </w:tc>
        <w:tc>
          <w:tcPr>
            <w:tcW w:w="2009" w:type="dxa"/>
            <w:gridSpan w:val="4"/>
            <w:tcBorders>
              <w:top w:val="single" w:color="000000" w:sz="4" w:space="0"/>
              <w:left w:val="single" w:color="000000" w:sz="4" w:space="0"/>
              <w:bottom w:val="single" w:color="000000" w:sz="4" w:space="0"/>
              <w:right w:val="single" w:color="auto" w:sz="4" w:space="0"/>
            </w:tcBorders>
            <w:noWrap/>
            <w:vAlign w:val="center"/>
          </w:tcPr>
          <w:p w14:paraId="0CBA73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定制服务</w:t>
            </w:r>
          </w:p>
        </w:tc>
        <w:tc>
          <w:tcPr>
            <w:tcW w:w="939" w:type="dxa"/>
            <w:gridSpan w:val="2"/>
            <w:tcBorders>
              <w:top w:val="single" w:color="000000" w:sz="4" w:space="0"/>
              <w:left w:val="single" w:color="auto" w:sz="4" w:space="0"/>
              <w:bottom w:val="single" w:color="000000" w:sz="4" w:space="0"/>
              <w:right w:val="single" w:color="auto" w:sz="4" w:space="0"/>
            </w:tcBorders>
            <w:noWrap/>
            <w:vAlign w:val="center"/>
          </w:tcPr>
          <w:p w14:paraId="18CD17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1台</w:t>
            </w:r>
          </w:p>
        </w:tc>
      </w:tr>
      <w:tr w14:paraId="4CFAA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61CD3C7">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s="宋体"/>
                <w:lang w:val="en-US" w:eastAsia="zh-CN"/>
              </w:rPr>
            </w:pPr>
            <w:r>
              <w:rPr>
                <w:rFonts w:hint="eastAsia" w:cs="宋体"/>
                <w:lang w:val="en-US" w:eastAsia="zh-CN"/>
              </w:rPr>
              <w:t>23</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2CE9EFAA">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联想SR658H V2</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1E3D252C">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联想SR658H V2</w:t>
            </w:r>
          </w:p>
        </w:tc>
        <w:tc>
          <w:tcPr>
            <w:tcW w:w="2009" w:type="dxa"/>
            <w:gridSpan w:val="4"/>
            <w:tcBorders>
              <w:top w:val="single" w:color="000000" w:sz="4" w:space="0"/>
              <w:left w:val="single" w:color="000000" w:sz="4" w:space="0"/>
              <w:bottom w:val="single" w:color="000000" w:sz="4" w:space="0"/>
              <w:right w:val="single" w:color="auto" w:sz="4" w:space="0"/>
            </w:tcBorders>
            <w:noWrap/>
            <w:vAlign w:val="center"/>
          </w:tcPr>
          <w:p w14:paraId="580AEA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定制服务</w:t>
            </w:r>
          </w:p>
        </w:tc>
        <w:tc>
          <w:tcPr>
            <w:tcW w:w="939" w:type="dxa"/>
            <w:gridSpan w:val="2"/>
            <w:tcBorders>
              <w:top w:val="single" w:color="000000" w:sz="4" w:space="0"/>
              <w:left w:val="single" w:color="auto" w:sz="4" w:space="0"/>
              <w:bottom w:val="single" w:color="000000" w:sz="4" w:space="0"/>
              <w:right w:val="single" w:color="auto" w:sz="4" w:space="0"/>
            </w:tcBorders>
            <w:noWrap/>
            <w:vAlign w:val="center"/>
          </w:tcPr>
          <w:p w14:paraId="798A73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1台</w:t>
            </w:r>
          </w:p>
        </w:tc>
      </w:tr>
      <w:tr w14:paraId="5AAFF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15CAABB4">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s="宋体"/>
                <w:lang w:val="en-US" w:eastAsia="zh-CN"/>
              </w:rPr>
            </w:pPr>
          </w:p>
          <w:p w14:paraId="4CC1AA28">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s="宋体"/>
                <w:lang w:val="en-US" w:eastAsia="zh-CN"/>
              </w:rPr>
            </w:pPr>
            <w:r>
              <w:rPr>
                <w:rFonts w:hint="eastAsia" w:cs="宋体"/>
                <w:lang w:val="en-US" w:eastAsia="zh-CN"/>
              </w:rPr>
              <w:t>24</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5AFE20E8">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惠普服务器</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5AC66D2D">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 DESJTOP-A1CE6R382</w:t>
            </w:r>
          </w:p>
        </w:tc>
        <w:tc>
          <w:tcPr>
            <w:tcW w:w="2014" w:type="dxa"/>
            <w:gridSpan w:val="5"/>
            <w:tcBorders>
              <w:top w:val="single" w:color="000000" w:sz="4" w:space="0"/>
              <w:left w:val="single" w:color="000000" w:sz="4" w:space="0"/>
              <w:bottom w:val="single" w:color="000000" w:sz="4" w:space="0"/>
              <w:right w:val="single" w:color="auto" w:sz="4" w:space="0"/>
            </w:tcBorders>
            <w:noWrap/>
            <w:vAlign w:val="center"/>
          </w:tcPr>
          <w:p w14:paraId="4F1C25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定制服务</w:t>
            </w:r>
          </w:p>
        </w:tc>
        <w:tc>
          <w:tcPr>
            <w:tcW w:w="934" w:type="dxa"/>
            <w:tcBorders>
              <w:top w:val="single" w:color="000000" w:sz="4" w:space="0"/>
              <w:left w:val="single" w:color="auto" w:sz="4" w:space="0"/>
              <w:bottom w:val="single" w:color="000000" w:sz="4" w:space="0"/>
              <w:right w:val="single" w:color="auto" w:sz="4" w:space="0"/>
            </w:tcBorders>
            <w:noWrap/>
            <w:vAlign w:val="center"/>
          </w:tcPr>
          <w:p w14:paraId="226B90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1台</w:t>
            </w:r>
          </w:p>
        </w:tc>
      </w:tr>
      <w:tr w14:paraId="0EAF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873622E">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s="宋体"/>
                <w:lang w:val="en-US" w:eastAsia="zh-CN"/>
              </w:rPr>
            </w:pPr>
            <w:r>
              <w:rPr>
                <w:rFonts w:hint="eastAsia" w:cs="宋体"/>
                <w:lang w:val="en-US" w:eastAsia="zh-CN"/>
              </w:rPr>
              <w:t>25</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18DFB850">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惠普服务器</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3372671F">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 DESJTOP-A1CE6R382</w:t>
            </w:r>
          </w:p>
        </w:tc>
        <w:tc>
          <w:tcPr>
            <w:tcW w:w="2014" w:type="dxa"/>
            <w:gridSpan w:val="5"/>
            <w:tcBorders>
              <w:top w:val="single" w:color="000000" w:sz="4" w:space="0"/>
              <w:left w:val="single" w:color="000000" w:sz="4" w:space="0"/>
              <w:bottom w:val="single" w:color="000000" w:sz="4" w:space="0"/>
              <w:right w:val="single" w:color="auto" w:sz="4" w:space="0"/>
            </w:tcBorders>
            <w:noWrap/>
            <w:vAlign w:val="center"/>
          </w:tcPr>
          <w:p w14:paraId="18207A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定制服务</w:t>
            </w:r>
          </w:p>
        </w:tc>
        <w:tc>
          <w:tcPr>
            <w:tcW w:w="934" w:type="dxa"/>
            <w:tcBorders>
              <w:top w:val="single" w:color="000000" w:sz="4" w:space="0"/>
              <w:left w:val="single" w:color="auto" w:sz="4" w:space="0"/>
              <w:bottom w:val="single" w:color="000000" w:sz="4" w:space="0"/>
              <w:right w:val="single" w:color="auto" w:sz="4" w:space="0"/>
            </w:tcBorders>
            <w:noWrap/>
            <w:vAlign w:val="center"/>
          </w:tcPr>
          <w:p w14:paraId="78E7A4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lang w:val="en-US" w:eastAsia="zh-CN"/>
              </w:rPr>
            </w:pPr>
            <w:r>
              <w:rPr>
                <w:rFonts w:hint="eastAsia" w:cs="宋体"/>
                <w:lang w:val="en-US" w:eastAsia="zh-CN"/>
              </w:rPr>
              <w:t>1台</w:t>
            </w:r>
          </w:p>
        </w:tc>
      </w:tr>
    </w:tbl>
    <w:p w14:paraId="0011B7E9">
      <w:pPr>
        <w:numPr>
          <w:ilvl w:val="0"/>
          <w:numId w:val="0"/>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434E3656">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注：上述序号中的2、3、4、5、6、7、8 （共7项）为保证服务质量并提供特征库的定期升级必须提供原厂家服务，提供原厂家针对本项目的服务承诺函原件。</w:t>
      </w:r>
    </w:p>
    <w:p w14:paraId="24176566">
      <w:pPr>
        <w:pStyle w:val="2"/>
        <w:rPr>
          <w:rFonts w:hint="default"/>
          <w:lang w:val="en-US" w:eastAsia="zh-CN"/>
        </w:rPr>
      </w:pPr>
    </w:p>
    <w:p w14:paraId="691D90E7">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Style w:val="5"/>
          <w:rFonts w:hint="default" w:ascii="Times New Roman" w:hAnsi="Times New Roman" w:eastAsia="宋体" w:cs="Times New Roman"/>
          <w:b/>
          <w:lang w:val="en-US" w:eastAsia="zh-CN"/>
        </w:rPr>
      </w:pPr>
      <w:r>
        <w:rPr>
          <w:rStyle w:val="5"/>
          <w:rFonts w:hint="eastAsia" w:ascii="Times New Roman" w:hAnsi="Times New Roman" w:eastAsia="宋体" w:cs="Times New Roman"/>
          <w:b/>
          <w:lang w:val="en-US" w:eastAsia="zh-CN"/>
        </w:rPr>
        <w:t>服务实施要求(以下要求需要投标人提供承诺函)</w:t>
      </w:r>
    </w:p>
    <w:p w14:paraId="60BE80A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项目工作内容包括但不限于下述内容：</w:t>
      </w:r>
    </w:p>
    <w:p w14:paraId="0461E0E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根据实际情况将需要维修的设备型号和故障现象进行报障</w:t>
      </w:r>
      <w:r>
        <w:rPr>
          <w:rFonts w:hint="eastAsia" w:ascii="宋体" w:hAnsi="宋体" w:eastAsia="宋体" w:cs="宋体"/>
          <w:sz w:val="24"/>
          <w:szCs w:val="24"/>
          <w:lang w:val="en-US" w:eastAsia="zh-CN"/>
        </w:rPr>
        <w:t>处理</w:t>
      </w:r>
      <w:r>
        <w:rPr>
          <w:rFonts w:ascii="宋体" w:hAnsi="宋体" w:eastAsia="宋体" w:cs="宋体"/>
          <w:sz w:val="24"/>
          <w:szCs w:val="24"/>
        </w:rPr>
        <w:t xml:space="preserve">； </w:t>
      </w:r>
    </w:p>
    <w:p w14:paraId="3873CCF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2、每季度对上述设备进行巡检、并提供巡检记录；</w:t>
      </w:r>
    </w:p>
    <w:p w14:paraId="77F9128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3、上述设备出现损坏或硬件故障，由投标商进行硬件免费更换（医院不承担上述设备的备件维修或更换的任何费用）；</w:t>
      </w:r>
    </w:p>
    <w:p w14:paraId="1F59FC1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4、定期对服务器操作系统进行软件补丁升级更新和规则库的更换；</w:t>
      </w:r>
    </w:p>
    <w:p w14:paraId="69922F7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5、定期对安全设备的系统进行安全评估，从对应产品官网获取版本软件升级包和特征库升级包或策略升级包定进行期维护，以满足业务系统的安全防护；</w:t>
      </w:r>
    </w:p>
    <w:p w14:paraId="1176D6E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签订合同3个工作日内提供一台2U服务器（配置不低于双CPU、64GB内存、阵列后2TB以上硬盘容量、双电源、4个网口）放置现场作为特殊情况下的备用（安装后操作系统及数据库等必须的软件），维保服务过程中不能撤走，直到合同结束；</w:t>
      </w:r>
    </w:p>
    <w:p w14:paraId="5960A6A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7、提供扫码报修软件一套（机房内每一个设备需要贴二维码，通过手机在线报修），投标时提供报修软件二维码供评标专家现场体验使用；</w:t>
      </w:r>
    </w:p>
    <w:p w14:paraId="1E0BEE5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8、上述序号中的2、3、4、5、6、8提供厂家400电话服务、原厂家工程师远程维护，保障和相应的系统及病毒库升级服务；</w:t>
      </w:r>
    </w:p>
    <w:p w14:paraId="3BF696D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9、序号中的第7项（</w:t>
      </w:r>
      <w:r>
        <w:rPr>
          <w:rFonts w:hint="eastAsia" w:ascii="宋体" w:hAnsi="宋体" w:eastAsia="宋体" w:cs="宋体"/>
          <w:lang w:val="en-US" w:eastAsia="zh-CN"/>
        </w:rPr>
        <w:t>灾备一体机</w:t>
      </w:r>
      <w:r>
        <w:rPr>
          <w:rFonts w:hint="eastAsia" w:ascii="宋体" w:hAnsi="宋体" w:eastAsia="宋体" w:cs="宋体"/>
          <w:sz w:val="24"/>
          <w:szCs w:val="24"/>
          <w:lang w:val="en-US" w:eastAsia="zh-CN"/>
        </w:rPr>
        <w:t>）提供原厂家工程师上门维护及巡检。投标人的工程师进行辅助服务，以确保灾备系统的正常运行。</w:t>
      </w:r>
    </w:p>
    <w:p w14:paraId="113BB21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（2）</w:t>
      </w:r>
      <w:r>
        <w:rPr>
          <w:rFonts w:ascii="宋体" w:hAnsi="宋体" w:eastAsia="宋体" w:cs="宋体"/>
          <w:sz w:val="24"/>
          <w:szCs w:val="24"/>
        </w:rPr>
        <w:t xml:space="preserve"> 定期季度</w:t>
      </w:r>
      <w:r>
        <w:rPr>
          <w:rFonts w:hint="eastAsia" w:ascii="宋体" w:hAnsi="宋体" w:eastAsia="宋体" w:cs="宋体"/>
          <w:sz w:val="24"/>
          <w:szCs w:val="24"/>
          <w:lang w:val="en-US" w:eastAsia="zh-CN"/>
        </w:rPr>
        <w:t>现场</w:t>
      </w:r>
      <w:r>
        <w:rPr>
          <w:rFonts w:ascii="宋体" w:hAnsi="宋体" w:eastAsia="宋体" w:cs="宋体"/>
          <w:sz w:val="24"/>
          <w:szCs w:val="24"/>
        </w:rPr>
        <w:t xml:space="preserve">专项巡检服务  </w:t>
      </w:r>
    </w:p>
    <w:p w14:paraId="69B3B92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600" w:leftChars="0"/>
        <w:textAlignment w:val="auto"/>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提供季度巡检服务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操作系统、数据库、linux操作系统、windows服务器、sql server数据库、硬件设备、安全设备等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一年不小于4次；</w:t>
      </w:r>
      <w:r>
        <w:rPr>
          <w:rFonts w:ascii="宋体" w:hAnsi="宋体" w:eastAsia="宋体" w:cs="宋体"/>
          <w:sz w:val="24"/>
          <w:szCs w:val="24"/>
        </w:rPr>
        <w:t xml:space="preserve"> </w:t>
      </w:r>
    </w:p>
    <w:p w14:paraId="2D98342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600"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2、提供</w:t>
      </w:r>
      <w:r>
        <w:rPr>
          <w:rFonts w:ascii="宋体" w:hAnsi="宋体" w:eastAsia="宋体" w:cs="宋体"/>
          <w:sz w:val="24"/>
          <w:szCs w:val="24"/>
        </w:rPr>
        <w:t>系统的全面现场</w:t>
      </w:r>
      <w:r>
        <w:rPr>
          <w:rFonts w:hint="eastAsia" w:ascii="宋体" w:hAnsi="宋体" w:eastAsia="宋体" w:cs="宋体"/>
          <w:sz w:val="24"/>
          <w:szCs w:val="24"/>
          <w:lang w:val="en-US" w:eastAsia="zh-CN"/>
        </w:rPr>
        <w:t>灾备系统</w:t>
      </w:r>
      <w:r>
        <w:rPr>
          <w:rFonts w:ascii="宋体" w:hAnsi="宋体" w:eastAsia="宋体" w:cs="宋体"/>
          <w:sz w:val="24"/>
          <w:szCs w:val="24"/>
        </w:rPr>
        <w:t>检查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必要时对sql server 进行容灾备份的处理</w:t>
      </w:r>
      <w:r>
        <w:rPr>
          <w:rFonts w:hint="eastAsia" w:ascii="宋体" w:hAnsi="宋体" w:eastAsia="宋体" w:cs="宋体"/>
          <w:sz w:val="24"/>
          <w:szCs w:val="24"/>
          <w:lang w:eastAsia="zh-CN"/>
        </w:rPr>
        <w:t>；</w:t>
      </w:r>
    </w:p>
    <w:p w14:paraId="3446282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60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3、对现有的系统进行巡检、评估及优化建议；  </w:t>
      </w:r>
    </w:p>
    <w:p w14:paraId="0353E36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60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4、提交巡检计划、巡检方案、巡检报告；</w:t>
      </w:r>
    </w:p>
    <w:p w14:paraId="5B5BE65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5、出现故障后的不计次数的上门服务（提供承诺函）。</w:t>
      </w:r>
    </w:p>
    <w:p w14:paraId="1120DB2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600" w:leftChars="0"/>
        <w:textAlignment w:val="auto"/>
        <w:rPr>
          <w:rFonts w:hint="eastAsia" w:ascii="宋体" w:hAnsi="宋体" w:eastAsia="宋体" w:cs="宋体"/>
          <w:sz w:val="24"/>
          <w:szCs w:val="24"/>
          <w:lang w:eastAsia="zh-CN"/>
        </w:rPr>
      </w:pPr>
    </w:p>
    <w:p w14:paraId="336A29C9">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Style w:val="5"/>
          <w:rFonts w:hint="eastAsia" w:ascii="Times New Roman" w:hAnsi="Times New Roman" w:eastAsia="宋体" w:cs="Times New Roman"/>
          <w:b/>
          <w:lang w:val="en-US" w:eastAsia="zh-CN"/>
        </w:rPr>
      </w:pPr>
      <w:r>
        <w:rPr>
          <w:rStyle w:val="5"/>
          <w:rFonts w:hint="eastAsia" w:ascii="Times New Roman" w:hAnsi="Times New Roman" w:eastAsia="宋体" w:cs="Times New Roman"/>
          <w:b/>
          <w:lang w:val="en-US" w:eastAsia="zh-CN"/>
        </w:rPr>
        <w:t>商务条款</w:t>
      </w:r>
    </w:p>
    <w:p w14:paraId="4983F9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（一）报价要求：</w:t>
      </w:r>
    </w:p>
    <w:p w14:paraId="03F3D0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1.投标人报价应包括设计、采购、运输、安装、调试、税收，相关部门验收及保修期内的维护保养等所有费有，以及投标人认为必要的其他货物、材料、工程、服务；</w:t>
      </w:r>
    </w:p>
    <w:p w14:paraId="1AEE3B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2.投标人应自行增加设备,正常、合法、安全运行及使用所必须但招标文件没有包含的所有设备、版权、专利等一切费用；</w:t>
      </w:r>
    </w:p>
    <w:p w14:paraId="7A5AAA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3.提供类似医院维保项目的合同1份或多份，供医院借鉴（若有提供）。</w:t>
      </w:r>
    </w:p>
    <w:p w14:paraId="36CA5A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p>
    <w:p w14:paraId="16249B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（二）售后服务要求：</w:t>
      </w:r>
    </w:p>
    <w:p w14:paraId="0F668E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1.服务期内提供免费技术服务及热线电话服务。在服务期内，如果系统发生故障，接到保修电话后半小时内应作出响应。故障恢复：一般故障24小时内必须解决，重大故障4小时内必须解决。</w:t>
      </w:r>
    </w:p>
    <w:p w14:paraId="4FB9A0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2.提供培训服务，包括系统安装和配置、运行管理和维护、故障处理等内容，业务培训包括系统的操作方法、技巧等。</w:t>
      </w:r>
    </w:p>
    <w:p w14:paraId="29A420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ascii="宋体" w:hAnsi="宋体" w:eastAsia="宋体" w:cs="宋体"/>
          <w:b w:val="0"/>
          <w:bCs/>
          <w:color w:val="auto"/>
          <w:kern w:val="2"/>
          <w:sz w:val="24"/>
          <w:szCs w:val="24"/>
          <w:highlight w:val="none"/>
          <w:lang w:val="en-US" w:eastAsia="zh-CN" w:bidi="ar-SA"/>
        </w:rPr>
        <w:t xml:space="preserve"> 3. </w:t>
      </w:r>
      <w:bookmarkStart w:id="0" w:name="_GoBack"/>
      <w:bookmarkEnd w:id="0"/>
      <w:r>
        <w:rPr>
          <w:rFonts w:hint="eastAsia" w:ascii="宋体" w:hAnsi="宋体" w:eastAsia="宋体" w:cs="宋体"/>
          <w:b w:val="0"/>
          <w:bCs/>
          <w:color w:val="auto"/>
          <w:kern w:val="2"/>
          <w:sz w:val="24"/>
          <w:szCs w:val="24"/>
          <w:highlight w:val="none"/>
          <w:lang w:val="en-US" w:eastAsia="zh-CN" w:bidi="ar-SA"/>
        </w:rPr>
        <w:t>供应商在合同签订后5个工作日内必须对服务内容中的清单进行编码处理，院方可通过小程序等扫码进行报障处理，并可跟踪故障的处理过程，由此产生的费用由中标人承担。每季度导出一次服务报告。</w:t>
      </w:r>
    </w:p>
    <w:p w14:paraId="6616868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600" w:leftChars="0"/>
        <w:textAlignment w:val="auto"/>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107634"/>
    <w:multiLevelType w:val="singleLevel"/>
    <w:tmpl w:val="6C10763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00B969F4"/>
    <w:rsid w:val="01CE75DB"/>
    <w:rsid w:val="02E903CF"/>
    <w:rsid w:val="04C66C1A"/>
    <w:rsid w:val="06BF7DC5"/>
    <w:rsid w:val="070F453B"/>
    <w:rsid w:val="08C34303"/>
    <w:rsid w:val="08F33D56"/>
    <w:rsid w:val="0944443E"/>
    <w:rsid w:val="09C94AB7"/>
    <w:rsid w:val="0A324EF8"/>
    <w:rsid w:val="0B6131F9"/>
    <w:rsid w:val="0B7D1FFD"/>
    <w:rsid w:val="0C3E353A"/>
    <w:rsid w:val="0C903333"/>
    <w:rsid w:val="0D126E23"/>
    <w:rsid w:val="0E3015A8"/>
    <w:rsid w:val="0E7019A5"/>
    <w:rsid w:val="0EED1247"/>
    <w:rsid w:val="127777A6"/>
    <w:rsid w:val="12F86B39"/>
    <w:rsid w:val="12F901BB"/>
    <w:rsid w:val="13E226CA"/>
    <w:rsid w:val="14F41582"/>
    <w:rsid w:val="160565C3"/>
    <w:rsid w:val="169F1079"/>
    <w:rsid w:val="17157522"/>
    <w:rsid w:val="171E6107"/>
    <w:rsid w:val="192C753C"/>
    <w:rsid w:val="19B064E3"/>
    <w:rsid w:val="19DC4392"/>
    <w:rsid w:val="1AA43102"/>
    <w:rsid w:val="1BFD0D1C"/>
    <w:rsid w:val="1C572AB0"/>
    <w:rsid w:val="1F642E60"/>
    <w:rsid w:val="1FCD30FB"/>
    <w:rsid w:val="21BC3427"/>
    <w:rsid w:val="21DC13D3"/>
    <w:rsid w:val="22C04851"/>
    <w:rsid w:val="24247A83"/>
    <w:rsid w:val="24442987"/>
    <w:rsid w:val="24AF7273"/>
    <w:rsid w:val="24D6035C"/>
    <w:rsid w:val="252E1F46"/>
    <w:rsid w:val="25551BC9"/>
    <w:rsid w:val="265F25D3"/>
    <w:rsid w:val="26D94133"/>
    <w:rsid w:val="28832592"/>
    <w:rsid w:val="2A005E7B"/>
    <w:rsid w:val="2BAC62BA"/>
    <w:rsid w:val="2BCF2F81"/>
    <w:rsid w:val="2C02041A"/>
    <w:rsid w:val="2CF75313"/>
    <w:rsid w:val="2D0D4B37"/>
    <w:rsid w:val="2F261EE0"/>
    <w:rsid w:val="2F4F1437"/>
    <w:rsid w:val="30336FAA"/>
    <w:rsid w:val="307F7AFA"/>
    <w:rsid w:val="312E1520"/>
    <w:rsid w:val="31741628"/>
    <w:rsid w:val="32235E2F"/>
    <w:rsid w:val="32D1635C"/>
    <w:rsid w:val="33813B89"/>
    <w:rsid w:val="340B78F6"/>
    <w:rsid w:val="341E29D7"/>
    <w:rsid w:val="34824787"/>
    <w:rsid w:val="35AA64B8"/>
    <w:rsid w:val="362E2A55"/>
    <w:rsid w:val="37DA2AAB"/>
    <w:rsid w:val="388161BE"/>
    <w:rsid w:val="3926343B"/>
    <w:rsid w:val="3A8521B0"/>
    <w:rsid w:val="3B2F65C0"/>
    <w:rsid w:val="3B4616C7"/>
    <w:rsid w:val="3D141F11"/>
    <w:rsid w:val="3D7F1CBD"/>
    <w:rsid w:val="3D975C83"/>
    <w:rsid w:val="3E1675C3"/>
    <w:rsid w:val="3EB528E1"/>
    <w:rsid w:val="3F3B5533"/>
    <w:rsid w:val="3F8F3AD1"/>
    <w:rsid w:val="3FFD0A3B"/>
    <w:rsid w:val="41720FB5"/>
    <w:rsid w:val="41B31CF9"/>
    <w:rsid w:val="41CC6917"/>
    <w:rsid w:val="43CF6D5A"/>
    <w:rsid w:val="44A0388D"/>
    <w:rsid w:val="44EC107E"/>
    <w:rsid w:val="45102FBE"/>
    <w:rsid w:val="452D4692"/>
    <w:rsid w:val="457C5BDD"/>
    <w:rsid w:val="46A33CE6"/>
    <w:rsid w:val="47213261"/>
    <w:rsid w:val="479F062A"/>
    <w:rsid w:val="47B06715"/>
    <w:rsid w:val="489A1126"/>
    <w:rsid w:val="4AD93E52"/>
    <w:rsid w:val="4B4340EE"/>
    <w:rsid w:val="4DCD7C9F"/>
    <w:rsid w:val="4E3E28BC"/>
    <w:rsid w:val="4E877E2F"/>
    <w:rsid w:val="4E93713A"/>
    <w:rsid w:val="521340EE"/>
    <w:rsid w:val="530F0D59"/>
    <w:rsid w:val="54177EC5"/>
    <w:rsid w:val="56161BD4"/>
    <w:rsid w:val="57034731"/>
    <w:rsid w:val="57D46849"/>
    <w:rsid w:val="59D874BC"/>
    <w:rsid w:val="59EF71EF"/>
    <w:rsid w:val="5A6A5AF8"/>
    <w:rsid w:val="5A9A1850"/>
    <w:rsid w:val="5E4D2736"/>
    <w:rsid w:val="60CE7B5E"/>
    <w:rsid w:val="60E07891"/>
    <w:rsid w:val="60F90699"/>
    <w:rsid w:val="61BB6DE5"/>
    <w:rsid w:val="61E433B1"/>
    <w:rsid w:val="62764951"/>
    <w:rsid w:val="6315416A"/>
    <w:rsid w:val="642301C1"/>
    <w:rsid w:val="648578FA"/>
    <w:rsid w:val="64D4770D"/>
    <w:rsid w:val="659F7B58"/>
    <w:rsid w:val="67A27F96"/>
    <w:rsid w:val="69B95123"/>
    <w:rsid w:val="6A3D09F0"/>
    <w:rsid w:val="6B105217"/>
    <w:rsid w:val="6BA16793"/>
    <w:rsid w:val="6BF40694"/>
    <w:rsid w:val="6CF46B9E"/>
    <w:rsid w:val="6DFD7CD4"/>
    <w:rsid w:val="6EE669BA"/>
    <w:rsid w:val="6FFE2E66"/>
    <w:rsid w:val="703A41CA"/>
    <w:rsid w:val="707149AA"/>
    <w:rsid w:val="714A1482"/>
    <w:rsid w:val="71A30B93"/>
    <w:rsid w:val="721D26F3"/>
    <w:rsid w:val="72D90DAA"/>
    <w:rsid w:val="73840550"/>
    <w:rsid w:val="744273BD"/>
    <w:rsid w:val="769E7B7B"/>
    <w:rsid w:val="76A72658"/>
    <w:rsid w:val="76E47C83"/>
    <w:rsid w:val="76FA1F58"/>
    <w:rsid w:val="77596D43"/>
    <w:rsid w:val="77A92C7B"/>
    <w:rsid w:val="78680440"/>
    <w:rsid w:val="78713799"/>
    <w:rsid w:val="788A2AAC"/>
    <w:rsid w:val="78D43D28"/>
    <w:rsid w:val="78E26444"/>
    <w:rsid w:val="7A744793"/>
    <w:rsid w:val="7AC97AC7"/>
    <w:rsid w:val="7BB046A3"/>
    <w:rsid w:val="7D637428"/>
    <w:rsid w:val="7D711B45"/>
    <w:rsid w:val="7DA22646"/>
    <w:rsid w:val="7EA83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1702</Words>
  <Characters>1965</Characters>
  <Lines>0</Lines>
  <Paragraphs>0</Paragraphs>
  <TotalTime>4</TotalTime>
  <ScaleCrop>false</ScaleCrop>
  <LinksUpToDate>false</LinksUpToDate>
  <CharactersWithSpaces>2017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2023-12-24T07:17:00Z</dcterms:created>
  <dc:creator>liu'cheng'bing</dc:creator>
  <cp:lastModifiedBy>赖达权</cp:lastModifiedBy>
  <cp:lastPrinted>2025-06-17T02:10:05Z</cp:lastPrinted>
  <dcterms:modified xsi:type="dcterms:W3CDTF">2025-06-17T02:10:39Z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BA70576D335B4504A9DE479AD11537F4_12</vt:lpwstr>
  </property>
  <property fmtid="{D5CDD505-2E9C-101B-9397-08002B2CF9AE}" pid="4" name="KSOTemplateDocerSaveRecord">
    <vt:lpwstr>eyJoZGlkIjoiYWRiNjlkY2ExYjc0Y2QzMGFkMDliMjFkNmY5MDQ2NTAiLCJ1c2VySWQiOiI3MzI1Mzk2MzEifQ==</vt:lpwstr>
  </property>
</Properties>
</file>