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CDFD6">
      <w:pPr>
        <w:rPr>
          <w:rFonts w:hint="eastAsia" w:asciiTheme="minorEastAsia" w:hAnsiTheme="minorEastAsia" w:cstheme="minorEastAsia"/>
          <w:b/>
          <w:sz w:val="28"/>
          <w:szCs w:val="28"/>
        </w:rPr>
      </w:pPr>
      <w:r>
        <w:rPr>
          <w:rFonts w:hint="eastAsia"/>
          <w:sz w:val="44"/>
          <w:szCs w:val="44"/>
          <w:lang w:val="en-US" w:eastAsia="zh-CN"/>
        </w:rPr>
        <w:t>郁南</w:t>
      </w:r>
      <w:r>
        <w:rPr>
          <w:rFonts w:hint="eastAsia"/>
          <w:sz w:val="44"/>
          <w:szCs w:val="44"/>
        </w:rPr>
        <w:t>县人民医院消防维保服务项目需求书</w:t>
      </w:r>
    </w:p>
    <w:p w14:paraId="68078C43">
      <w:pPr>
        <w:rPr>
          <w:rFonts w:asciiTheme="minorEastAsia" w:hAnsiTheme="minorEastAsia" w:cstheme="minorEastAsia"/>
          <w:b/>
          <w:sz w:val="28"/>
          <w:szCs w:val="28"/>
        </w:rPr>
      </w:pPr>
      <w:r>
        <w:rPr>
          <w:rFonts w:hint="eastAsia" w:asciiTheme="minorEastAsia" w:hAnsiTheme="minorEastAsia" w:cstheme="minorEastAsia"/>
          <w:b/>
          <w:sz w:val="28"/>
          <w:szCs w:val="28"/>
        </w:rPr>
        <w:t>一、项目名称及内容</w:t>
      </w:r>
    </w:p>
    <w:p w14:paraId="5CA4E603">
      <w:pPr>
        <w:rPr>
          <w:rFonts w:asciiTheme="minorEastAsia" w:hAnsiTheme="minorEastAsia" w:cstheme="minorEastAsia"/>
          <w:sz w:val="28"/>
          <w:szCs w:val="28"/>
        </w:rPr>
      </w:pPr>
      <w:r>
        <w:rPr>
          <w:rFonts w:hint="eastAsia" w:asciiTheme="minorEastAsia" w:hAnsiTheme="minorEastAsia" w:cstheme="minorEastAsia"/>
          <w:sz w:val="28"/>
          <w:szCs w:val="28"/>
        </w:rPr>
        <w:t>1、</w:t>
      </w:r>
      <w:r>
        <w:rPr>
          <w:rFonts w:hint="eastAsia" w:asciiTheme="minorEastAsia" w:hAnsiTheme="minorEastAsia" w:cstheme="minorEastAsia"/>
          <w:sz w:val="28"/>
          <w:szCs w:val="28"/>
          <w:lang w:val="en-US" w:eastAsia="zh-CN"/>
        </w:rPr>
        <w:t>郁南县人民医院</w:t>
      </w:r>
      <w:r>
        <w:rPr>
          <w:rFonts w:hint="eastAsia" w:asciiTheme="minorEastAsia" w:hAnsiTheme="minorEastAsia" w:cstheme="minorEastAsia"/>
          <w:sz w:val="28"/>
          <w:szCs w:val="28"/>
        </w:rPr>
        <w:t>消防维保服务;</w:t>
      </w:r>
    </w:p>
    <w:p w14:paraId="3BEFEE16">
      <w:pPr>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rPr>
        <w:t>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服务</w:t>
      </w:r>
      <w:r>
        <w:rPr>
          <w:rFonts w:hint="eastAsia" w:asciiTheme="minorEastAsia" w:hAnsiTheme="minorEastAsia" w:cstheme="minorEastAsia"/>
          <w:sz w:val="28"/>
          <w:szCs w:val="28"/>
          <w:lang w:val="en-US" w:eastAsia="zh-CN"/>
        </w:rPr>
        <w:t>范围</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郁南县人民医院全院（</w:t>
      </w:r>
      <w:r>
        <w:rPr>
          <w:rFonts w:hint="eastAsia" w:asciiTheme="minorEastAsia" w:hAnsiTheme="minorEastAsia" w:cstheme="minorEastAsia"/>
          <w:sz w:val="28"/>
          <w:szCs w:val="28"/>
        </w:rPr>
        <w:t>广东省云浮市</w:t>
      </w:r>
      <w:r>
        <w:rPr>
          <w:rFonts w:hint="eastAsia" w:asciiTheme="minorEastAsia" w:hAnsiTheme="minorEastAsia" w:cstheme="minorEastAsia"/>
          <w:sz w:val="28"/>
          <w:szCs w:val="28"/>
          <w:lang w:val="en-US" w:eastAsia="zh-CN"/>
        </w:rPr>
        <w:t>郁南县都城镇九星大道219号）及第二门诊（</w:t>
      </w:r>
      <w:r>
        <w:rPr>
          <w:rFonts w:hint="eastAsia" w:asciiTheme="minorEastAsia" w:hAnsiTheme="minorEastAsia" w:cstheme="minorEastAsia"/>
          <w:sz w:val="28"/>
          <w:szCs w:val="28"/>
        </w:rPr>
        <w:t>广东省云浮市</w:t>
      </w:r>
      <w:r>
        <w:rPr>
          <w:rFonts w:hint="eastAsia" w:asciiTheme="minorEastAsia" w:hAnsiTheme="minorEastAsia" w:cstheme="minorEastAsia"/>
          <w:sz w:val="28"/>
          <w:szCs w:val="28"/>
          <w:lang w:val="en-US" w:eastAsia="zh-CN"/>
        </w:rPr>
        <w:t>郁南县都城镇中山路47号）内所有消防设施、设备维保服务。</w:t>
      </w:r>
    </w:p>
    <w:p w14:paraId="2136B152">
      <w:pPr>
        <w:rPr>
          <w:rFonts w:asciiTheme="minorEastAsia" w:hAnsiTheme="minorEastAsia" w:cstheme="minorEastAsia"/>
          <w:sz w:val="28"/>
          <w:szCs w:val="28"/>
        </w:rPr>
      </w:pPr>
      <w:r>
        <w:rPr>
          <w:rFonts w:hint="eastAsia" w:asciiTheme="minorEastAsia" w:hAnsiTheme="minorEastAsia" w:cstheme="minorEastAsia"/>
          <w:sz w:val="28"/>
          <w:szCs w:val="28"/>
        </w:rPr>
        <w:t>3</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本项目</w:t>
      </w:r>
      <w:r>
        <w:rPr>
          <w:rFonts w:asciiTheme="minorEastAsia" w:hAnsiTheme="minorEastAsia" w:cstheme="minorEastAsia"/>
          <w:sz w:val="28"/>
          <w:szCs w:val="28"/>
        </w:rPr>
        <w:t>合同</w:t>
      </w:r>
      <w:r>
        <w:rPr>
          <w:rFonts w:hint="eastAsia" w:asciiTheme="minorEastAsia" w:hAnsiTheme="minorEastAsia" w:cstheme="minorEastAsia"/>
          <w:sz w:val="28"/>
          <w:szCs w:val="28"/>
          <w:lang w:val="en-US" w:eastAsia="zh-CN"/>
        </w:rPr>
        <w:t>服务</w:t>
      </w:r>
      <w:r>
        <w:rPr>
          <w:rFonts w:asciiTheme="minorEastAsia" w:hAnsiTheme="minorEastAsia" w:cstheme="minorEastAsia"/>
          <w:sz w:val="28"/>
          <w:szCs w:val="28"/>
        </w:rPr>
        <w:t>期</w:t>
      </w:r>
      <w:r>
        <w:rPr>
          <w:rFonts w:hint="eastAsia" w:asciiTheme="minorEastAsia" w:hAnsiTheme="minorEastAsia" w:cstheme="minorEastAsia"/>
          <w:sz w:val="28"/>
          <w:szCs w:val="28"/>
        </w:rPr>
        <w:t>为</w:t>
      </w:r>
      <w:r>
        <w:rPr>
          <w:rFonts w:hint="eastAsia" w:asciiTheme="minorEastAsia" w:hAnsiTheme="minorEastAsia" w:cstheme="minorEastAsia"/>
          <w:sz w:val="28"/>
          <w:szCs w:val="28"/>
          <w:lang w:val="en-US" w:eastAsia="zh-CN"/>
        </w:rPr>
        <w:t>1年（合同期限：2025年10月25日——2026年10月24日）</w:t>
      </w:r>
      <w:r>
        <w:rPr>
          <w:rFonts w:asciiTheme="minorEastAsia" w:hAnsiTheme="minorEastAsia" w:cstheme="minorEastAsia"/>
          <w:sz w:val="28"/>
          <w:szCs w:val="28"/>
        </w:rPr>
        <w:t>。</w:t>
      </w:r>
    </w:p>
    <w:p w14:paraId="5EB8B9C4">
      <w:pPr>
        <w:rPr>
          <w:rFonts w:hint="eastAsia" w:asciiTheme="minorEastAsia" w:hAnsiTheme="minorEastAsia" w:cstheme="minorEastAsia"/>
          <w:sz w:val="28"/>
          <w:szCs w:val="28"/>
        </w:rPr>
      </w:pPr>
      <w:r>
        <w:rPr>
          <w:rFonts w:hint="eastAsia" w:asciiTheme="minorEastAsia" w:hAnsiTheme="minorEastAsia" w:cstheme="minorEastAsia"/>
          <w:sz w:val="28"/>
          <w:szCs w:val="28"/>
        </w:rPr>
        <w:t>4</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使用功能</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医院</w:t>
      </w:r>
    </w:p>
    <w:p w14:paraId="506553C6">
      <w:pPr>
        <w:rPr>
          <w:rFonts w:hint="eastAsia" w:asciiTheme="minorEastAsia" w:hAnsiTheme="minorEastAsia" w:cstheme="minorEastAsia"/>
          <w:sz w:val="28"/>
          <w:szCs w:val="28"/>
        </w:rPr>
      </w:pPr>
      <w:r>
        <w:rPr>
          <w:rFonts w:hint="eastAsia" w:asciiTheme="minorEastAsia" w:hAnsiTheme="minorEastAsia" w:cstheme="minorEastAsia"/>
          <w:sz w:val="28"/>
          <w:szCs w:val="28"/>
          <w:lang w:val="en-US" w:eastAsia="zh-CN"/>
        </w:rPr>
        <w:t>5、</w:t>
      </w:r>
      <w:r>
        <w:rPr>
          <w:rFonts w:hint="eastAsia" w:asciiTheme="minorEastAsia" w:hAnsiTheme="minorEastAsia" w:cstheme="minorEastAsia"/>
          <w:sz w:val="28"/>
          <w:szCs w:val="28"/>
        </w:rPr>
        <w:t>维保内容</w:t>
      </w:r>
    </w:p>
    <w:p w14:paraId="0EBE61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5.1维护保养方式</w:t>
      </w:r>
    </w:p>
    <w:p w14:paraId="5ABBEC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严格按照国家及广东省相关消防设施维护保养管理规定进行，对消防设施、设备每月进行一次维护保养工作。</w:t>
      </w:r>
    </w:p>
    <w:p w14:paraId="570B61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5.2</w:t>
      </w:r>
      <w:r>
        <w:rPr>
          <w:rFonts w:hint="eastAsia" w:asciiTheme="minorEastAsia" w:hAnsiTheme="minorEastAsia" w:eastAsiaTheme="minorEastAsia" w:cstheme="minorEastAsia"/>
          <w:kern w:val="2"/>
          <w:sz w:val="28"/>
          <w:szCs w:val="28"/>
          <w:lang w:val="en-US" w:eastAsia="zh-CN" w:bidi="ar-SA"/>
        </w:rPr>
        <w:t>检查维护保养内容</w:t>
      </w:r>
    </w:p>
    <w:tbl>
      <w:tblPr>
        <w:tblStyle w:val="3"/>
        <w:tblW w:w="852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4260"/>
        <w:gridCol w:w="4260"/>
      </w:tblGrid>
      <w:tr w14:paraId="7F8B191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4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top"/>
          </w:tcPr>
          <w:p w14:paraId="50B89E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消防供配电设施系统</w:t>
            </w:r>
          </w:p>
        </w:tc>
        <w:tc>
          <w:tcPr>
            <w:tcW w:w="4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top"/>
          </w:tcPr>
          <w:p w14:paraId="58FF86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火灾自动报警系统</w:t>
            </w:r>
          </w:p>
        </w:tc>
      </w:tr>
      <w:tr w14:paraId="16A7249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4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top"/>
          </w:tcPr>
          <w:p w14:paraId="187C7D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自动喷水灭火系统</w:t>
            </w:r>
          </w:p>
        </w:tc>
        <w:tc>
          <w:tcPr>
            <w:tcW w:w="4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top"/>
          </w:tcPr>
          <w:p w14:paraId="559875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消防供水设施</w:t>
            </w:r>
          </w:p>
        </w:tc>
      </w:tr>
      <w:tr w14:paraId="5BE4CE7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4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top"/>
          </w:tcPr>
          <w:p w14:paraId="2E0A86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室内消火栓系统</w:t>
            </w:r>
          </w:p>
        </w:tc>
        <w:tc>
          <w:tcPr>
            <w:tcW w:w="4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top"/>
          </w:tcPr>
          <w:p w14:paraId="0D9390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室外消火栓及消防炮系统</w:t>
            </w:r>
          </w:p>
        </w:tc>
      </w:tr>
      <w:tr w14:paraId="7C700B6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4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top"/>
          </w:tcPr>
          <w:p w14:paraId="5D324A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气体灭火系统</w:t>
            </w:r>
          </w:p>
        </w:tc>
        <w:tc>
          <w:tcPr>
            <w:tcW w:w="4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top"/>
          </w:tcPr>
          <w:p w14:paraId="000668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机械排烟系统</w:t>
            </w:r>
          </w:p>
        </w:tc>
      </w:tr>
      <w:tr w14:paraId="5069BA5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4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top"/>
          </w:tcPr>
          <w:p w14:paraId="77D315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机械送风系统 </w:t>
            </w:r>
          </w:p>
        </w:tc>
        <w:tc>
          <w:tcPr>
            <w:tcW w:w="4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top"/>
          </w:tcPr>
          <w:p w14:paraId="1B8B63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消防广播系统</w:t>
            </w:r>
          </w:p>
        </w:tc>
      </w:tr>
      <w:tr w14:paraId="16CED4D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4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top"/>
          </w:tcPr>
          <w:p w14:paraId="5DD49F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消防电话系统</w:t>
            </w:r>
          </w:p>
        </w:tc>
        <w:tc>
          <w:tcPr>
            <w:tcW w:w="4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top"/>
          </w:tcPr>
          <w:p w14:paraId="666C7D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消防电梯</w:t>
            </w:r>
          </w:p>
        </w:tc>
      </w:tr>
      <w:tr w14:paraId="72F5005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4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top"/>
          </w:tcPr>
          <w:p w14:paraId="41972F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防火分隔系统</w:t>
            </w:r>
          </w:p>
        </w:tc>
        <w:tc>
          <w:tcPr>
            <w:tcW w:w="426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top"/>
          </w:tcPr>
          <w:p w14:paraId="7FA611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安全疏散及应急照明系统</w:t>
            </w:r>
          </w:p>
        </w:tc>
      </w:tr>
    </w:tbl>
    <w:p w14:paraId="04836B54">
      <w:pPr>
        <w:widowControl/>
        <w:shd w:val="clear" w:color="auto" w:fill="FFFFFF"/>
        <w:spacing w:line="480" w:lineRule="auto"/>
        <w:rPr>
          <w:rFonts w:hint="eastAsia" w:ascii="-webkit-standard" w:hAnsi="-webkit-standard" w:eastAsia="宋体" w:cs="宋体"/>
          <w:color w:val="000000"/>
          <w:kern w:val="0"/>
          <w:sz w:val="28"/>
          <w:szCs w:val="28"/>
        </w:rPr>
      </w:pPr>
      <w:r>
        <w:rPr>
          <w:rFonts w:hint="eastAsia" w:ascii="宋体" w:hAnsi="宋体" w:eastAsia="宋体" w:cs="宋体"/>
          <w:b/>
          <w:bCs/>
          <w:color w:val="000000"/>
          <w:kern w:val="0"/>
          <w:sz w:val="28"/>
          <w:szCs w:val="28"/>
          <w:shd w:val="clear" w:color="auto" w:fill="FFFFFF"/>
          <w:lang w:val="en-US" w:eastAsia="zh-CN"/>
        </w:rPr>
        <w:t>二</w:t>
      </w:r>
      <w:r>
        <w:rPr>
          <w:rFonts w:hint="eastAsia" w:ascii="宋体" w:hAnsi="宋体" w:eastAsia="宋体" w:cs="宋体"/>
          <w:b/>
          <w:bCs/>
          <w:color w:val="000000"/>
          <w:kern w:val="0"/>
          <w:sz w:val="28"/>
          <w:szCs w:val="28"/>
          <w:shd w:val="clear" w:color="auto" w:fill="FFFFFF"/>
        </w:rPr>
        <w:t>、</w:t>
      </w:r>
      <w:r>
        <w:rPr>
          <w:rFonts w:hint="eastAsia" w:ascii="宋体" w:hAnsi="宋体" w:eastAsia="宋体" w:cs="宋体"/>
          <w:b/>
          <w:bCs/>
          <w:color w:val="000000"/>
          <w:kern w:val="0"/>
          <w:sz w:val="28"/>
          <w:szCs w:val="28"/>
          <w:shd w:val="clear" w:color="auto" w:fill="FFFFFF"/>
          <w:lang w:val="en-US" w:eastAsia="zh-CN"/>
        </w:rPr>
        <w:t>其它</w:t>
      </w:r>
      <w:r>
        <w:rPr>
          <w:rFonts w:hint="eastAsia" w:ascii="宋体" w:hAnsi="宋体" w:eastAsia="宋体" w:cs="宋体"/>
          <w:b/>
          <w:bCs/>
          <w:color w:val="000000"/>
          <w:kern w:val="0"/>
          <w:sz w:val="28"/>
          <w:szCs w:val="28"/>
          <w:shd w:val="clear" w:color="auto" w:fill="FFFFFF"/>
        </w:rPr>
        <w:t>要求：</w:t>
      </w:r>
    </w:p>
    <w:p w14:paraId="3A2EEE0A">
      <w:pP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1、维保单位必须在“国家社会消防技术服务信息系统（https://shhxf.119.gov.cn/templet/index_7.jsp）”备案，服务类型为消防设施维护保养检测，消防安全评估资质，并具有消防技术服务机构资质证书，资质等级二级或以上（消防设施维护保养检测类）。报价时提供相关资质证明复印件并加盖公章；</w:t>
      </w:r>
    </w:p>
    <w:p w14:paraId="7EE71C87">
      <w:pP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2、近两年没有因安全事故、质量事故、采购违规等被政府有关部门记录(以书面承诺形式声明)；</w:t>
      </w:r>
    </w:p>
    <w:p w14:paraId="79DABC50">
      <w:pP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3、近两年内做过医疗单位维保（提供合同复印件并加盖公章）；</w:t>
      </w:r>
    </w:p>
    <w:p w14:paraId="00E57DF2">
      <w:pP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4、项目负责人持有注册消防工程师证，且具有消防系统维修保养的管理经验（采购报价时需提供该项目负责人曾做过消防系统维保管理的证明文件，并加盖相关单位公章）；提供采购报价截止日前三个月内任何一个月在本公司缴纳社保的证明。其他维保人员：持有消防系统维保所需的相关证书（如电工证、特种作业证、中级及以上建筑物消防员证），供应商必须详细列明服务人员的名单；</w:t>
      </w:r>
    </w:p>
    <w:p w14:paraId="027F2F2B">
      <w:pP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5、地理位置：维保公司需要在本县城内设有办事处或驻点，需要抢修的情况下需在2小时内派维修人员到达现场。一般性故障需在8小时内到场，24小时内处理完毕，并把维保情况记录报送院方签证和存档；(以书面承诺形式声明，需要列明办事处或驻点的详细地址)</w:t>
      </w:r>
    </w:p>
    <w:p w14:paraId="7C1A54B4">
      <w:pP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6、每月例行维保过程中发现有即将过期或已过期的灭火器和失效故障的消防设施要在每月的维保报告中说明并通知单位消防管理人，如</w:t>
      </w:r>
      <w:bookmarkStart w:id="0" w:name="_GoBack"/>
      <w:bookmarkEnd w:id="0"/>
      <w:r>
        <w:rPr>
          <w:rFonts w:hint="eastAsia" w:asciiTheme="minorEastAsia" w:hAnsiTheme="minorEastAsia" w:cstheme="minorEastAsia"/>
          <w:sz w:val="28"/>
          <w:szCs w:val="28"/>
          <w:lang w:val="en-US" w:eastAsia="zh-CN"/>
        </w:rPr>
        <w:t>因设施维保不到位造成消防检查不过关和失分的，每发现一项扣罚全年维保总费用的0.5%，每月维保报告上传至消防技术服务平台；</w:t>
      </w:r>
    </w:p>
    <w:p w14:paraId="33AFE5A0">
      <w:pP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7、开展一年不少于两次的消防安全培训和消防演练。</w:t>
      </w:r>
    </w:p>
    <w:p w14:paraId="11A53EE6">
      <w:pPr>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8、如遇上级部门或有关部门检查，维保方应派员协助；每个法定节假日放假前做好全院消防系统设施维护项目的检查。</w:t>
      </w:r>
    </w:p>
    <w:p w14:paraId="4C6B8BF9">
      <w:pPr>
        <w:numPr>
          <w:ilvl w:val="0"/>
          <w:numId w:val="0"/>
        </w:numPr>
        <w:rPr>
          <w:rFonts w:hint="eastAsia" w:asciiTheme="minorEastAsia" w:hAnsiTheme="minorEastAsia" w:cstheme="minorEastAsia"/>
          <w:sz w:val="28"/>
          <w:szCs w:val="28"/>
          <w:lang w:val="en-US" w:eastAsia="zh-CN"/>
        </w:rPr>
      </w:pPr>
    </w:p>
    <w:p w14:paraId="645E92E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ebkit-standard">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zMzE2NzdhOGExMDBkMDU2Y2U2ZWQ0OWZiMGMwZGQifQ=="/>
  </w:docVars>
  <w:rsids>
    <w:rsidRoot w:val="2ACC0A12"/>
    <w:rsid w:val="01183E4D"/>
    <w:rsid w:val="01457212"/>
    <w:rsid w:val="1A7824B0"/>
    <w:rsid w:val="25731E3F"/>
    <w:rsid w:val="26F4421D"/>
    <w:rsid w:val="2ACC0A12"/>
    <w:rsid w:val="30C76C22"/>
    <w:rsid w:val="36E64FF7"/>
    <w:rsid w:val="3B9A585F"/>
    <w:rsid w:val="47B710F0"/>
    <w:rsid w:val="49203F89"/>
    <w:rsid w:val="4E0D6A68"/>
    <w:rsid w:val="5BCA1D8F"/>
    <w:rsid w:val="605D4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1011</Words>
  <Characters>1075</Characters>
  <Lines>0</Lines>
  <Paragraphs>0</Paragraphs>
  <TotalTime>95</TotalTime>
  <ScaleCrop>false</ScaleCrop>
  <LinksUpToDate>false</LinksUpToDate>
  <CharactersWithSpaces>1102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2024-09-14T02:34:00Z</dcterms:created>
  <dc:creator>WPS_1625123044</dc:creator>
  <cp:lastModifiedBy>WPS_1625123044</cp:lastModifiedBy>
  <cp:lastPrinted>2024-09-24T06:46:00Z</cp:lastPrinted>
  <dcterms:modified xsi:type="dcterms:W3CDTF">2025-09-02T02:47:39Z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8157032F3E8A47459FCACA5FCD08EE11_13</vt:lpwstr>
  </property>
  <property fmtid="{D5CDD505-2E9C-101B-9397-08002B2CF9AE}" pid="4" name="KSOTemplateDocerSaveRecord">
    <vt:lpwstr>eyJoZGlkIjoiNTczMzE2NzdhOGExMDBkMDU2Y2U2ZWQ0OWZiMGMwZGQiLCJ1c2VySWQiOiIxMjIwMTk1OTE2In0=</vt:lpwstr>
  </property>
</Properties>
</file>