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D23E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附件三：两专科一中心项目设备设施采购项目参数</w:t>
      </w:r>
    </w:p>
    <w:p w14:paraId="5922FE6D">
      <w:pPr>
        <w:ind w:left="640" w:hanging="643" w:hanging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一、心肺复苏机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工作原理：电动电控</w:t>
      </w:r>
    </w:p>
    <w:p w14:paraId="328A58D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按压深度范围：30～60 mm</w:t>
      </w:r>
    </w:p>
    <w:p w14:paraId="4650DBC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按压频率：100/110/120 次/分钟</w:t>
      </w:r>
    </w:p>
    <w:p w14:paraId="7260CFE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按压模式：30-2 及连续按压</w:t>
      </w:r>
    </w:p>
    <w:p w14:paraId="5E2F619B">
      <w:pPr>
        <w:ind w:left="643" w:hanging="643" w:hanging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二、电动吸引器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极限负压值：≥0.09 MPa</w:t>
      </w:r>
    </w:p>
    <w:p w14:paraId="43B056E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负压调节范围：0.02 MPa</w:t>
      </w:r>
    </w:p>
    <w:p w14:paraId="3707CE2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抽气速率：≥15 L/min</w:t>
      </w:r>
    </w:p>
    <w:p w14:paraId="5EE8CEE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贮液瓶容量：≥2500 mL×2</w:t>
      </w:r>
    </w:p>
    <w:p w14:paraId="1866015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电源：AC220 V, 50 Hz</w:t>
      </w:r>
    </w:p>
    <w:p w14:paraId="2F5655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1" w:leftChars="29" w:right="0" w:righ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三、心电监护仪</w:t>
      </w:r>
    </w:p>
    <w:p w14:paraId="179343F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屏幕尺寸：≥12英寸</w:t>
      </w:r>
    </w:p>
    <w:p w14:paraId="4619953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分辨率：1280×800</w:t>
      </w:r>
    </w:p>
    <w:p w14:paraId="3E3A85E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通道数：≥9</w:t>
      </w:r>
    </w:p>
    <w:p w14:paraId="2A6714E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心电导联：3/5导</w:t>
      </w:r>
    </w:p>
    <w:p w14:paraId="5C3FDAB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心电波速：6.25 / 12.5 / 25 / 50 mm/s</w:t>
      </w:r>
    </w:p>
    <w:p w14:paraId="761ED83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NIBP测量模式：手动 / 自动 / 连续 / 序列 / 整点</w:t>
      </w:r>
    </w:p>
    <w:p w14:paraId="327167D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NIBP成人收缩压：25 – 290 mmHg</w:t>
      </w:r>
    </w:p>
    <w:p w14:paraId="52FC2EE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SpO2/PR监测：支持</w:t>
      </w:r>
    </w:p>
    <w:p w14:paraId="538C562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适用人群：成人 / 小儿 / 新生儿</w:t>
      </w:r>
    </w:p>
    <w:p w14:paraId="0F77C5D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趋势存储：≥2400小时</w:t>
      </w:r>
    </w:p>
    <w:p w14:paraId="3747D58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全息波形存储：120小时</w:t>
      </w:r>
    </w:p>
    <w:p w14:paraId="58A16F6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工作模式：夜间 / 隐私 / 演示 / 待机 / 监护</w:t>
      </w:r>
    </w:p>
    <w:p w14:paraId="6D8C173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报警级别：3级</w:t>
      </w:r>
    </w:p>
    <w:p w14:paraId="6ADD5841">
      <w:pPr>
        <w:ind w:left="643" w:hanging="643" w:hanging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四、微量注射泵(双通道）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注射器规格：10ml、20ml、30ml、50ml</w:t>
      </w:r>
    </w:p>
    <w:p w14:paraId="229BCA6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注射精度：±2%</w:t>
      </w:r>
    </w:p>
    <w:p w14:paraId="4EFF29F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报警功能：具备</w:t>
      </w:r>
    </w:p>
    <w:p w14:paraId="186EF49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IP等级：≥IP34</w:t>
      </w:r>
    </w:p>
    <w:p w14:paraId="409A3B8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电池续航：≥3小时</w:t>
      </w:r>
    </w:p>
    <w:p w14:paraId="373D848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历史记录：≥500条</w:t>
      </w:r>
    </w:p>
    <w:p w14:paraId="681930FA">
      <w:pPr>
        <w:ind w:left="643" w:hanging="643" w:hanging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五、高频电刀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单极纯切功率：350 W (500 Ω)</w:t>
      </w:r>
    </w:p>
    <w:p w14:paraId="31AC420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单极混切功率：120 W (500 Ω)</w:t>
      </w:r>
    </w:p>
    <w:p w14:paraId="4ECDBC1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单极电凝功率：150 W (200 Ω)</w:t>
      </w:r>
    </w:p>
    <w:p w14:paraId="2A33C17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双极电凝功率：120 W (100 Ω)</w:t>
      </w:r>
    </w:p>
    <w:p w14:paraId="245DD2B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主载频率：510 kHz</w:t>
      </w:r>
    </w:p>
    <w:p w14:paraId="3A069FA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电源电压：220 V 50 Hz</w:t>
      </w:r>
    </w:p>
    <w:p w14:paraId="3BD6B0D0">
      <w:pPr>
        <w:ind w:left="643" w:hanging="643" w:hanging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六、电动止血带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初始充气时间：≤50秒</w:t>
      </w:r>
    </w:p>
    <w:p w14:paraId="46555D9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时间设定范围：0-120min</w:t>
      </w:r>
    </w:p>
    <w:p w14:paraId="552076C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工作压力范围：0-0.1MPa（≈0-100kPa）</w:t>
      </w:r>
    </w:p>
    <w:p w14:paraId="1EB0C8F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压力控制精度：±3kPa</w:t>
      </w:r>
    </w:p>
    <w:p w14:paraId="6B608F4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断电压力保持：有</w:t>
      </w:r>
    </w:p>
    <w:p w14:paraId="36C47D9D">
      <w:pPr>
        <w:ind w:left="643" w:hanging="643" w:hanging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七、移动护理车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电池类型：磷酸铁锂</w:t>
      </w:r>
    </w:p>
    <w:p w14:paraId="6037538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续航时间：≥8 h</w:t>
      </w:r>
    </w:p>
    <w:p w14:paraId="0DBA311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循环寿命：≥2000次</w:t>
      </w:r>
    </w:p>
    <w:p w14:paraId="181D7BD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内存：≥8 GB</w:t>
      </w:r>
    </w:p>
    <w:p w14:paraId="58EF235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硬盘：≥512 GB</w:t>
      </w:r>
    </w:p>
    <w:p w14:paraId="16DC22B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USB3.0：≥4个</w:t>
      </w:r>
    </w:p>
    <w:p w14:paraId="543B95F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USB2.0：≥6个</w:t>
      </w:r>
    </w:p>
    <w:p w14:paraId="23B89A6A">
      <w:pPr>
        <w:ind w:left="638" w:leftChars="304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显示器尺寸：≥23.8″</w:t>
      </w:r>
    </w:p>
    <w:p w14:paraId="3E0FEE1B">
      <w:pPr>
        <w:ind w:left="638" w:leftChars="304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9、脚轮：4个静音轮，2个带刹车</w:t>
      </w:r>
    </w:p>
    <w:p w14:paraId="418BF2F2">
      <w:pPr>
        <w:ind w:left="643" w:hanging="643" w:hanging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八、转运平车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1、车体/床体长度：≥1900 mm</w:t>
      </w:r>
    </w:p>
    <w:p w14:paraId="04FFD70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车体/床体宽度：≥640 mm</w:t>
      </w:r>
    </w:p>
    <w:p w14:paraId="621368A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车体/床体高度：500–862 mm</w:t>
      </w:r>
    </w:p>
    <w:p w14:paraId="37D9ED6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背部倾斜角度：0–85°</w:t>
      </w:r>
    </w:p>
    <w:p w14:paraId="6186D02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最大承重：≥250 kg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九、全自动电子血压计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1、测量原理：示波法</w:t>
      </w:r>
    </w:p>
    <w:p w14:paraId="03154D8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2、测量范围（血压）：0 mmHg～300 mmHg</w:t>
      </w:r>
    </w:p>
    <w:p w14:paraId="108E524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3、测量范围（脉率）：35 bpm～200 次/分</w:t>
      </w:r>
    </w:p>
    <w:p w14:paraId="5A0E168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4、测量精度（血压）：±3 mmHg</w:t>
      </w:r>
    </w:p>
    <w:p w14:paraId="19DB1E9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5、适用臂围：16 cm～43 cm</w:t>
      </w:r>
    </w:p>
    <w:p w14:paraId="4A146AF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6、手臂伸入检测功能：有</w:t>
      </w:r>
    </w:p>
    <w:p w14:paraId="37EC886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7、通信数据输出：USB 数据传输</w:t>
      </w:r>
    </w:p>
    <w:p w14:paraId="4114F5FB">
      <w:pPr>
        <w:ind w:left="643" w:hanging="643" w:hanging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十、转运呼吸机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1、适用人群：成人、小儿、婴幼儿</w:t>
      </w:r>
    </w:p>
    <w:p w14:paraId="5BD9A48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2、驱动方式：电动电控</w:t>
      </w:r>
    </w:p>
    <w:p w14:paraId="132EA04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3、电池续航：≥10 h（2块电池）</w:t>
      </w:r>
    </w:p>
    <w:p w14:paraId="5CA4EE1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4、主机重量：≤5 kg</w:t>
      </w:r>
    </w:p>
    <w:p w14:paraId="78D5D35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5、吸气峰值流速：≥260 L/min</w:t>
      </w:r>
    </w:p>
    <w:p w14:paraId="625CAFC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6、屏幕尺寸：≥7 英寸</w:t>
      </w:r>
    </w:p>
    <w:p w14:paraId="4B049C3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7、氧浓度范围：21–100 %</w:t>
      </w:r>
    </w:p>
    <w:p w14:paraId="3BC185A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8、潮气量范围：20–4000 ml</w:t>
      </w:r>
    </w:p>
    <w:p w14:paraId="2BE8AD7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9、吸气压力范围：1–60 cmH₂O</w:t>
      </w:r>
    </w:p>
    <w:p w14:paraId="4DF5642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10、呼气末正压范围：0–50 cmH₂O</w:t>
      </w:r>
    </w:p>
    <w:p w14:paraId="5E672E3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11、吸气时间范围：0.1–10 s</w:t>
      </w:r>
    </w:p>
    <w:p w14:paraId="04701C6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12、压力触发灵敏度：-20～-0.5 cmH₂O</w:t>
      </w:r>
    </w:p>
    <w:p w14:paraId="51AD010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13、氧疗流量范围：2–80 L/min</w:t>
      </w:r>
    </w:p>
    <w:p w14:paraId="19E5211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14、防尘防水等级：≥IP56</w:t>
      </w:r>
    </w:p>
    <w:p w14:paraId="5A55C78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15、工作温度范围：-20～50 ℃</w:t>
      </w:r>
    </w:p>
    <w:p w14:paraId="5C2757DF">
      <w:pPr>
        <w:ind w:left="643" w:hanging="643" w:hanging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十一、可视喉镜（成人）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1、视场角：≥60°</w:t>
      </w:r>
    </w:p>
    <w:p w14:paraId="22DD4B6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2、空间分辨率：≥7.87 LP/mm</w:t>
      </w:r>
    </w:p>
    <w:p w14:paraId="3BB5B4C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3、光照强度：≥6001x</w:t>
      </w:r>
    </w:p>
    <w:p w14:paraId="3BA8302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4、摄像头像素：≥960×640pixel</w:t>
      </w:r>
    </w:p>
    <w:p w14:paraId="07BC5EE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5、电池续航时间：≥4小时</w:t>
      </w:r>
    </w:p>
    <w:p w14:paraId="3205062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6、显示器左右转动角度：270°</w:t>
      </w:r>
    </w:p>
    <w:p w14:paraId="54E777D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7、拍照/录像功能：支持</w:t>
      </w:r>
    </w:p>
    <w:p w14:paraId="5C386CD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8、防雾功能：支持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十二、可视喉镜（儿童）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1、显示屏尺寸：≥3.5英寸</w:t>
      </w:r>
    </w:p>
    <w:p w14:paraId="73E35E2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2、视场角：≥60°</w:t>
      </w:r>
    </w:p>
    <w:p w14:paraId="18CA16B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3、景深：5-100 mm</w:t>
      </w:r>
    </w:p>
    <w:p w14:paraId="7566F54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4、光源照度：≥600 lux</w:t>
      </w:r>
    </w:p>
    <w:p w14:paraId="24FFDAA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5、防雾功能：有</w:t>
      </w:r>
    </w:p>
    <w:p w14:paraId="38A38A8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6、拍照/录像功能：有</w:t>
      </w:r>
    </w:p>
    <w:p w14:paraId="24C7EDF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7、存储容量：≥8 G</w:t>
      </w:r>
    </w:p>
    <w:p w14:paraId="47B6037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8、充电器输入：100-240 V</w:t>
      </w:r>
    </w:p>
    <w:p w14:paraId="7DB5D9A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9、充电器输出：5 V/1 A</w:t>
      </w:r>
    </w:p>
    <w:p w14:paraId="661D89A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43EDE5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FE475EA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3BB2012F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E5FAEA2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2DBBB5E-85B9-42E6-BC39-F30F14C2F518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B4744"/>
    <w:rsid w:val="525960C7"/>
    <w:rsid w:val="68D93544"/>
    <w:rsid w:val="797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1181</Words>
  <Characters>1495</Characters>
  <Lines>0</Lines>
  <Paragraphs>0</Paragraphs>
  <TotalTime>49</TotalTime>
  <ScaleCrop>false</ScaleCrop>
  <LinksUpToDate>false</LinksUpToDate>
  <CharactersWithSpaces>1593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2025-10-31T02:53:00Z</dcterms:created>
  <dc:creator>Administrator</dc:creator>
  <cp:lastModifiedBy>Leo</cp:lastModifiedBy>
  <dcterms:modified xsi:type="dcterms:W3CDTF">2025-10-31T06:49:26Z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eyJoZGlkIjoiODBjZjQxZTBmYmJkMDAzNGQ4ZmJlNmE2OWVkYjQzZmEiLCJ1c2VySWQiOiI3NjE0NTU4NTcifQ==</vt:lpwstr>
  </property>
  <property fmtid="{D5CDD505-2E9C-101B-9397-08002B2CF9AE}" pid="4" name="ICV">
    <vt:lpwstr>E01B94124D0B489685956E8CB04317FF_12</vt:lpwstr>
  </property>
</Properties>
</file>