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7A9E2">
      <w:pPr>
        <w:pStyle w:val="5"/>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郁南县人民医院救护车监控设备采购要求</w:t>
      </w:r>
    </w:p>
    <w:p w14:paraId="3769D23F">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一、本次</w:t>
      </w:r>
      <w:r>
        <w:rPr>
          <w:rFonts w:hint="eastAsia" w:ascii="黑体" w:hAnsi="黑体" w:eastAsia="黑体" w:cs="黑体"/>
          <w:sz w:val="32"/>
          <w:szCs w:val="32"/>
          <w:lang w:val="en-US" w:eastAsia="zh-CN"/>
        </w:rPr>
        <w:t>救护车监控设备</w:t>
      </w:r>
      <w:r>
        <w:rPr>
          <w:rFonts w:hint="eastAsia" w:ascii="黑体" w:hAnsi="黑体" w:eastAsia="黑体" w:cs="黑体"/>
          <w:kern w:val="2"/>
          <w:sz w:val="32"/>
          <w:szCs w:val="32"/>
          <w:lang w:val="en-US" w:eastAsia="zh-CN" w:bidi="ar-SA"/>
        </w:rPr>
        <w:t>采购数量为三套，每套包含车载监控摄像头3个、定位一个、主机一台</w:t>
      </w:r>
    </w:p>
    <w:p w14:paraId="1A451A8C">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救护车监控设备报价包含安装、测试、调试、维保期</w:t>
      </w:r>
      <w:bookmarkStart w:id="0" w:name="_GoBack"/>
      <w:bookmarkEnd w:id="0"/>
      <w:r>
        <w:rPr>
          <w:rFonts w:hint="eastAsia" w:ascii="黑体" w:hAnsi="黑体" w:eastAsia="黑体" w:cs="黑体"/>
          <w:sz w:val="32"/>
          <w:szCs w:val="32"/>
          <w:lang w:val="en-US" w:eastAsia="zh-CN"/>
        </w:rPr>
        <w:t>与现有120系统接口对接等费用。</w:t>
      </w:r>
    </w:p>
    <w:p w14:paraId="17DAA7D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救护车监控设备要求</w:t>
      </w:r>
    </w:p>
    <w:p w14:paraId="4E5AB0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1、支持H.265 &amp; H.264编解码；</w:t>
      </w:r>
    </w:p>
    <w:p w14:paraId="315A8F0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2、支持4路1080P*15FPS/2路1080P*30FPS、4路720P、D1等编解码；</w:t>
      </w:r>
    </w:p>
    <w:p w14:paraId="6F95C15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3、支持4路音视频输入，1路语音对讲，TTS语音播报，可外接8欧2W喇叭；</w:t>
      </w:r>
    </w:p>
    <w:p w14:paraId="43F7F7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4、支持1路VGA视频输出；</w:t>
      </w:r>
    </w:p>
    <w:p w14:paraId="3CD55A9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5、支持2张SD卡手动或定时录像，最大容量为512GB；</w:t>
      </w:r>
    </w:p>
    <w:p w14:paraId="4F90DB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6、支持1个USB 2.0接口，可用于导出录像文件、使用鼠标；</w:t>
      </w:r>
    </w:p>
    <w:p w14:paraId="6DF6F1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7、支持1个SIM卡，4G模块上网，支持国内频段；</w:t>
      </w:r>
    </w:p>
    <w:p w14:paraId="6118767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8、纯北斗定位；</w:t>
      </w:r>
    </w:p>
    <w:p w14:paraId="05DE13A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9、支持WIFI热点；</w:t>
      </w:r>
    </w:p>
    <w:p w14:paraId="690FC3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10、支持手机预览视频及参数配置；</w:t>
      </w:r>
    </w:p>
    <w:p w14:paraId="1A9CC0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11、支持手机APP、客户端、平台软件预览视频及参数配置；</w:t>
      </w:r>
    </w:p>
    <w:p w14:paraId="167AD22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12、不低于200万像素车内星光摄像头；</w:t>
      </w:r>
    </w:p>
    <w:p w14:paraId="19DF5A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13、不低于200万像素车内锐明摄像头；</w:t>
      </w:r>
    </w:p>
    <w:p w14:paraId="545178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14、不低于200万像素鱼眼摄像头。</w:t>
      </w:r>
    </w:p>
    <w:p w14:paraId="709E41A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15、可通过授权方式接入用户当前使用的云服务平台.</w:t>
      </w:r>
    </w:p>
    <w:p w14:paraId="4B8DD53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16、可与本单位当前使用的120指挥调度系统进行对接，可在120系统指挥中心和分站查看实时视频、录像回放、录像文件下载等功能。</w:t>
      </w:r>
    </w:p>
    <w:p w14:paraId="02A2250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17、支持同一时间轴、即时多路视频、多数据维度（即时行车轨迹与状态）的视频录制和回放。 </w:t>
      </w:r>
    </w:p>
    <w:p w14:paraId="7A8E787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四、报价文件要求</w:t>
      </w:r>
    </w:p>
    <w:p w14:paraId="19860E3E">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本项目报价单格式自拟</w:t>
      </w:r>
    </w:p>
    <w:p w14:paraId="7F17B8E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本项目为包干项目，由于调研不完善导致项目实施过程中产生的额外费用由报价公司承担。</w:t>
      </w:r>
    </w:p>
    <w:p w14:paraId="759C881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本项目需要报价单位到实地调研后做出报价</w:t>
      </w:r>
    </w:p>
    <w:p w14:paraId="72A0C99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4、报价文件需包含现场调研确认表，否则报价无效</w:t>
      </w:r>
    </w:p>
    <w:p w14:paraId="06E0B2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八、现场调研表格式</w:t>
      </w:r>
    </w:p>
    <w:p w14:paraId="1D3D084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44"/>
          <w:szCs w:val="44"/>
          <w:lang w:val="en-US" w:eastAsia="zh-CN"/>
        </w:rPr>
      </w:pPr>
    </w:p>
    <w:p w14:paraId="298DF6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现场调研确认表</w:t>
      </w:r>
    </w:p>
    <w:p w14:paraId="543A9B9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r>
        <w:rPr>
          <w:rFonts w:hint="eastAsia" w:ascii="仿宋_GB2312" w:hAnsi="仿宋_GB2312" w:eastAsia="仿宋_GB2312" w:cs="仿宋_GB2312"/>
          <w:sz w:val="32"/>
          <w:szCs w:val="32"/>
          <w:lang w:val="en-US" w:eastAsia="zh-CN"/>
        </w:rPr>
        <w:t>本单位XXX，根据询价文件要求，到贵单位对</w:t>
      </w:r>
      <w:r>
        <w:rPr>
          <w:rFonts w:hint="eastAsia" w:ascii="仿宋_GB2312" w:hAnsi="宋体" w:eastAsia="仿宋_GB2312" w:cs="宋体"/>
          <w:kern w:val="0"/>
          <w:sz w:val="32"/>
          <w:szCs w:val="32"/>
          <w:lang w:val="en-US" w:eastAsia="zh-CN" w:bidi="ar"/>
        </w:rPr>
        <w:t>郁南县</w:t>
      </w:r>
      <w:r>
        <w:rPr>
          <w:rFonts w:hint="eastAsia" w:ascii="仿宋_GB2312" w:hAnsi="宋体" w:eastAsia="仿宋_GB2312" w:cs="宋体"/>
          <w:kern w:val="0"/>
          <w:sz w:val="32"/>
          <w:szCs w:val="32"/>
          <w:lang w:bidi="ar"/>
        </w:rPr>
        <w:t>人民医院救护车</w:t>
      </w:r>
      <w:r>
        <w:rPr>
          <w:rFonts w:hint="eastAsia" w:ascii="仿宋_GB2312" w:hAnsi="宋体" w:eastAsia="仿宋_GB2312" w:cs="宋体"/>
          <w:kern w:val="0"/>
          <w:sz w:val="32"/>
          <w:szCs w:val="32"/>
          <w:lang w:val="en-US" w:eastAsia="zh-CN" w:bidi="ar"/>
        </w:rPr>
        <w:t>监控</w:t>
      </w:r>
      <w:r>
        <w:rPr>
          <w:rFonts w:hint="eastAsia" w:ascii="仿宋_GB2312" w:hAnsi="宋体" w:eastAsia="仿宋_GB2312" w:cs="宋体"/>
          <w:kern w:val="0"/>
          <w:sz w:val="32"/>
          <w:szCs w:val="32"/>
          <w:lang w:bidi="ar"/>
        </w:rPr>
        <w:t>设备市场调研</w:t>
      </w:r>
      <w:r>
        <w:rPr>
          <w:rFonts w:hint="eastAsia" w:ascii="仿宋_GB2312" w:hAnsi="宋体" w:eastAsia="仿宋_GB2312" w:cs="宋体"/>
          <w:kern w:val="0"/>
          <w:sz w:val="32"/>
          <w:szCs w:val="32"/>
          <w:lang w:val="en-US" w:eastAsia="zh-CN" w:bidi="ar"/>
        </w:rPr>
        <w:t>项目进行现场调研。</w:t>
      </w:r>
    </w:p>
    <w:p w14:paraId="55410D8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宋体" w:eastAsia="仿宋_GB2312" w:cs="宋体"/>
          <w:kern w:val="0"/>
          <w:sz w:val="32"/>
          <w:szCs w:val="32"/>
          <w:lang w:val="en-US" w:eastAsia="zh-CN" w:bidi="ar"/>
        </w:rPr>
      </w:pPr>
    </w:p>
    <w:p w14:paraId="4CD6E82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r>
        <w:rPr>
          <w:rFonts w:hint="eastAsia" w:ascii="仿宋_GB2312" w:hAnsi="宋体" w:eastAsia="仿宋_GB2312" w:cs="宋体"/>
          <w:kern w:val="0"/>
          <w:sz w:val="32"/>
          <w:szCs w:val="32"/>
          <w:lang w:val="en-US" w:eastAsia="zh-CN" w:bidi="ar"/>
        </w:rPr>
        <w:t>现场调研单位（郁南县人民医院）签名：</w:t>
      </w:r>
    </w:p>
    <w:p w14:paraId="4ACDD1A0">
      <w:pPr>
        <w:keepNext w:val="0"/>
        <w:keepLines w:val="0"/>
        <w:pageBreakBefore w:val="0"/>
        <w:widowControl w:val="0"/>
        <w:numPr>
          <w:ilvl w:val="0"/>
          <w:numId w:val="0"/>
        </w:numPr>
        <w:kinsoku/>
        <w:wordWrap/>
        <w:overflowPunct/>
        <w:topLinePunct w:val="0"/>
        <w:autoSpaceDE/>
        <w:autoSpaceDN/>
        <w:bidi w:val="0"/>
        <w:adjustRightInd/>
        <w:snapToGrid/>
        <w:ind w:firstLine="5440" w:firstLineChars="1700"/>
        <w:textAlignment w:val="auto"/>
        <w:rPr>
          <w:rFonts w:hint="default" w:ascii="仿宋_GB2312" w:hAnsi="仿宋_GB2312" w:eastAsia="仿宋_GB2312" w:cs="仿宋_GB2312"/>
          <w:sz w:val="30"/>
          <w:szCs w:val="30"/>
          <w:lang w:val="en-US" w:eastAsia="zh-CN"/>
        </w:rPr>
      </w:pPr>
      <w:r>
        <w:rPr>
          <w:rFonts w:hint="eastAsia" w:ascii="仿宋_GB2312" w:hAnsi="宋体" w:eastAsia="仿宋_GB2312" w:cs="宋体"/>
          <w:kern w:val="0"/>
          <w:sz w:val="32"/>
          <w:szCs w:val="32"/>
          <w:lang w:val="en-US" w:eastAsia="zh-CN" w:bidi="ar"/>
        </w:rPr>
        <w:t>日期：</w:t>
      </w:r>
    </w:p>
    <w:sectPr>
      <w:headerReference r:id="rId5" w:type="first"/>
      <w:footerReference r:id="rId7" w:type="first"/>
      <w:headerReference r:id="rId3" w:type="default"/>
      <w:headerReference r:id="rId4" w:type="even"/>
      <w:footerReference r:id="rId6" w:type="even"/>
      <w:pgSz w:w="11900" w:h="16840"/>
      <w:pgMar w:top="1531" w:right="1531" w:bottom="1531" w:left="1531" w:header="283"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BC8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837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08C3">
    <w:pPr>
      <w:pStyle w:val="10"/>
      <w:pBdr>
        <w:bottom w:val="none" w:color="auto" w:sz="0" w:space="1"/>
      </w:pBdr>
      <w:tabs>
        <w:tab w:val="right" w:pos="8222"/>
        <w:tab w:val="clear" w:pos="8306"/>
      </w:tabs>
      <w:ind w:left="5" w:leftChars="-855" w:right="-1758" w:rightChars="-837" w:hanging="1800" w:hangingChars="1000"/>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623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D1D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DC08"/>
    <w:multiLevelType w:val="singleLevel"/>
    <w:tmpl w:val="B8BCDC08"/>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4"/>
      <w:lvlText w:val="%1."/>
      <w:lvlJc w:val="left"/>
      <w:pPr>
        <w:tabs>
          <w:tab w:val="left" w:pos="1200"/>
        </w:tabs>
        <w:ind w:left="1200" w:leftChars="400" w:hanging="360" w:hangingChars="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ZWE0NTNhMDg1OTcxZWM4Y2I0YzNjZDY4NGU5NmQifQ=="/>
  </w:docVars>
  <w:rsids>
    <w:rsidRoot w:val="00E137BA"/>
    <w:rsid w:val="000205C2"/>
    <w:rsid w:val="00022318"/>
    <w:rsid w:val="0003102D"/>
    <w:rsid w:val="000423DA"/>
    <w:rsid w:val="00042BC7"/>
    <w:rsid w:val="00095DC4"/>
    <w:rsid w:val="000977C6"/>
    <w:rsid w:val="000C50E8"/>
    <w:rsid w:val="000D4E8D"/>
    <w:rsid w:val="0011227B"/>
    <w:rsid w:val="0011762E"/>
    <w:rsid w:val="0013448F"/>
    <w:rsid w:val="0014077E"/>
    <w:rsid w:val="0018428D"/>
    <w:rsid w:val="00194C4B"/>
    <w:rsid w:val="001A5E91"/>
    <w:rsid w:val="001C40E7"/>
    <w:rsid w:val="001C6013"/>
    <w:rsid w:val="001F25C9"/>
    <w:rsid w:val="00254D02"/>
    <w:rsid w:val="00273275"/>
    <w:rsid w:val="00295338"/>
    <w:rsid w:val="002B6D5C"/>
    <w:rsid w:val="002D58B9"/>
    <w:rsid w:val="002F2ED1"/>
    <w:rsid w:val="0031451B"/>
    <w:rsid w:val="0035593D"/>
    <w:rsid w:val="003B55AE"/>
    <w:rsid w:val="003C4D3C"/>
    <w:rsid w:val="00415525"/>
    <w:rsid w:val="004204D9"/>
    <w:rsid w:val="00427E53"/>
    <w:rsid w:val="004358C7"/>
    <w:rsid w:val="00447E38"/>
    <w:rsid w:val="004646C7"/>
    <w:rsid w:val="004D4B6B"/>
    <w:rsid w:val="00512E4F"/>
    <w:rsid w:val="00517191"/>
    <w:rsid w:val="00532CEF"/>
    <w:rsid w:val="00556DC1"/>
    <w:rsid w:val="00567D4E"/>
    <w:rsid w:val="00583713"/>
    <w:rsid w:val="005B6959"/>
    <w:rsid w:val="005C5622"/>
    <w:rsid w:val="005C5F57"/>
    <w:rsid w:val="005D125B"/>
    <w:rsid w:val="005D6771"/>
    <w:rsid w:val="005F4126"/>
    <w:rsid w:val="006061C4"/>
    <w:rsid w:val="0063239D"/>
    <w:rsid w:val="006868D2"/>
    <w:rsid w:val="00691BF1"/>
    <w:rsid w:val="00703315"/>
    <w:rsid w:val="0070517A"/>
    <w:rsid w:val="00741634"/>
    <w:rsid w:val="00765AEC"/>
    <w:rsid w:val="00790A39"/>
    <w:rsid w:val="0079118B"/>
    <w:rsid w:val="007A075F"/>
    <w:rsid w:val="007A0859"/>
    <w:rsid w:val="007A140C"/>
    <w:rsid w:val="007A3C19"/>
    <w:rsid w:val="00800BAD"/>
    <w:rsid w:val="008109C1"/>
    <w:rsid w:val="00823C4F"/>
    <w:rsid w:val="008353F5"/>
    <w:rsid w:val="00840EEC"/>
    <w:rsid w:val="00873009"/>
    <w:rsid w:val="0087543F"/>
    <w:rsid w:val="00881841"/>
    <w:rsid w:val="008E05D5"/>
    <w:rsid w:val="0091322C"/>
    <w:rsid w:val="00921FED"/>
    <w:rsid w:val="009255C7"/>
    <w:rsid w:val="00942C42"/>
    <w:rsid w:val="009527BB"/>
    <w:rsid w:val="00961517"/>
    <w:rsid w:val="009B19C5"/>
    <w:rsid w:val="009C048C"/>
    <w:rsid w:val="009C2202"/>
    <w:rsid w:val="009E0F99"/>
    <w:rsid w:val="009F1445"/>
    <w:rsid w:val="00A0070A"/>
    <w:rsid w:val="00A243D4"/>
    <w:rsid w:val="00A263F6"/>
    <w:rsid w:val="00A3614C"/>
    <w:rsid w:val="00A43781"/>
    <w:rsid w:val="00A70196"/>
    <w:rsid w:val="00A7424B"/>
    <w:rsid w:val="00AA3601"/>
    <w:rsid w:val="00AA7557"/>
    <w:rsid w:val="00AB1509"/>
    <w:rsid w:val="00B173CB"/>
    <w:rsid w:val="00B37960"/>
    <w:rsid w:val="00B5050D"/>
    <w:rsid w:val="00B8413C"/>
    <w:rsid w:val="00B86983"/>
    <w:rsid w:val="00B9781B"/>
    <w:rsid w:val="00BB0388"/>
    <w:rsid w:val="00BB284E"/>
    <w:rsid w:val="00BD029C"/>
    <w:rsid w:val="00BD3FB2"/>
    <w:rsid w:val="00C24C0E"/>
    <w:rsid w:val="00C32189"/>
    <w:rsid w:val="00C865A7"/>
    <w:rsid w:val="00C92015"/>
    <w:rsid w:val="00D151DC"/>
    <w:rsid w:val="00D21F52"/>
    <w:rsid w:val="00D23242"/>
    <w:rsid w:val="00D5230D"/>
    <w:rsid w:val="00D67F71"/>
    <w:rsid w:val="00D74E3B"/>
    <w:rsid w:val="00DB3E0E"/>
    <w:rsid w:val="00DC5F90"/>
    <w:rsid w:val="00DD1E73"/>
    <w:rsid w:val="00E137BA"/>
    <w:rsid w:val="00E27AD9"/>
    <w:rsid w:val="00E57B21"/>
    <w:rsid w:val="00E92C4D"/>
    <w:rsid w:val="00EB2965"/>
    <w:rsid w:val="00EE009A"/>
    <w:rsid w:val="00EE05CD"/>
    <w:rsid w:val="00EE2732"/>
    <w:rsid w:val="00EF1FD2"/>
    <w:rsid w:val="00EF60EE"/>
    <w:rsid w:val="00F01D16"/>
    <w:rsid w:val="00F25408"/>
    <w:rsid w:val="00F4159C"/>
    <w:rsid w:val="00F5472A"/>
    <w:rsid w:val="00F66029"/>
    <w:rsid w:val="00F70EAB"/>
    <w:rsid w:val="00F72F9D"/>
    <w:rsid w:val="00F77468"/>
    <w:rsid w:val="017E6F26"/>
    <w:rsid w:val="01FB1627"/>
    <w:rsid w:val="021A09FD"/>
    <w:rsid w:val="028E3199"/>
    <w:rsid w:val="0330590F"/>
    <w:rsid w:val="034D1C95"/>
    <w:rsid w:val="035F1371"/>
    <w:rsid w:val="04983E5B"/>
    <w:rsid w:val="05B178CA"/>
    <w:rsid w:val="073E6F3C"/>
    <w:rsid w:val="075229E7"/>
    <w:rsid w:val="0759513E"/>
    <w:rsid w:val="078D7EC3"/>
    <w:rsid w:val="080F08D8"/>
    <w:rsid w:val="08617B2D"/>
    <w:rsid w:val="088E5CA1"/>
    <w:rsid w:val="08E4734A"/>
    <w:rsid w:val="098A290C"/>
    <w:rsid w:val="0A9A3CBA"/>
    <w:rsid w:val="0ABD0ABF"/>
    <w:rsid w:val="0B261D0E"/>
    <w:rsid w:val="0B30361B"/>
    <w:rsid w:val="0B697FDB"/>
    <w:rsid w:val="0BE73EB3"/>
    <w:rsid w:val="0C2B1A59"/>
    <w:rsid w:val="0CD96C04"/>
    <w:rsid w:val="0CDF4D1D"/>
    <w:rsid w:val="0CEF2A86"/>
    <w:rsid w:val="0D2549A2"/>
    <w:rsid w:val="0E15651D"/>
    <w:rsid w:val="0E2379FC"/>
    <w:rsid w:val="0F24110D"/>
    <w:rsid w:val="0FAE09D7"/>
    <w:rsid w:val="106F1A56"/>
    <w:rsid w:val="113F13BD"/>
    <w:rsid w:val="114101DB"/>
    <w:rsid w:val="118C11EC"/>
    <w:rsid w:val="11BE3980"/>
    <w:rsid w:val="13103085"/>
    <w:rsid w:val="13B81E24"/>
    <w:rsid w:val="143C728C"/>
    <w:rsid w:val="14A02BEE"/>
    <w:rsid w:val="153D27A7"/>
    <w:rsid w:val="15665B40"/>
    <w:rsid w:val="15B33D44"/>
    <w:rsid w:val="17FA4912"/>
    <w:rsid w:val="17FF5F79"/>
    <w:rsid w:val="183D3B2B"/>
    <w:rsid w:val="18CD6371"/>
    <w:rsid w:val="18D86AC4"/>
    <w:rsid w:val="18E66D77"/>
    <w:rsid w:val="19894950"/>
    <w:rsid w:val="19CF7E4E"/>
    <w:rsid w:val="19E018EE"/>
    <w:rsid w:val="1A872550"/>
    <w:rsid w:val="1ACE63D1"/>
    <w:rsid w:val="1B2B737F"/>
    <w:rsid w:val="1B7A7EEC"/>
    <w:rsid w:val="1C35495A"/>
    <w:rsid w:val="1D712DB7"/>
    <w:rsid w:val="1E1265D5"/>
    <w:rsid w:val="1E414B5E"/>
    <w:rsid w:val="1E934CC5"/>
    <w:rsid w:val="1E937715"/>
    <w:rsid w:val="1F573520"/>
    <w:rsid w:val="1FEC17CF"/>
    <w:rsid w:val="1FFB1A16"/>
    <w:rsid w:val="20C95670"/>
    <w:rsid w:val="20EC6D84"/>
    <w:rsid w:val="216D6919"/>
    <w:rsid w:val="225C3529"/>
    <w:rsid w:val="227E692E"/>
    <w:rsid w:val="22A30143"/>
    <w:rsid w:val="2338088B"/>
    <w:rsid w:val="233A4603"/>
    <w:rsid w:val="23FA1F16"/>
    <w:rsid w:val="244119C2"/>
    <w:rsid w:val="24CE594B"/>
    <w:rsid w:val="25837250"/>
    <w:rsid w:val="25C9675F"/>
    <w:rsid w:val="26094761"/>
    <w:rsid w:val="28447CD2"/>
    <w:rsid w:val="28902F18"/>
    <w:rsid w:val="28EF7C3E"/>
    <w:rsid w:val="291B0A33"/>
    <w:rsid w:val="29447945"/>
    <w:rsid w:val="299A404E"/>
    <w:rsid w:val="2A617D97"/>
    <w:rsid w:val="2AA8279A"/>
    <w:rsid w:val="2B285D1E"/>
    <w:rsid w:val="2C29790B"/>
    <w:rsid w:val="2D480265"/>
    <w:rsid w:val="2D736E81"/>
    <w:rsid w:val="2ED0406E"/>
    <w:rsid w:val="2F10127F"/>
    <w:rsid w:val="2F9B28CE"/>
    <w:rsid w:val="2FD97242"/>
    <w:rsid w:val="31BB4D3B"/>
    <w:rsid w:val="32290F1E"/>
    <w:rsid w:val="33353039"/>
    <w:rsid w:val="33590AD6"/>
    <w:rsid w:val="33EB00A5"/>
    <w:rsid w:val="34052EFE"/>
    <w:rsid w:val="34231A6C"/>
    <w:rsid w:val="34943D90"/>
    <w:rsid w:val="34A044E2"/>
    <w:rsid w:val="34DF500B"/>
    <w:rsid w:val="353704C9"/>
    <w:rsid w:val="35494B7A"/>
    <w:rsid w:val="355A52FE"/>
    <w:rsid w:val="35747E49"/>
    <w:rsid w:val="35DE52C2"/>
    <w:rsid w:val="35EC646D"/>
    <w:rsid w:val="36140CE4"/>
    <w:rsid w:val="361B02C4"/>
    <w:rsid w:val="36DF7544"/>
    <w:rsid w:val="37C82BD8"/>
    <w:rsid w:val="38213B8C"/>
    <w:rsid w:val="389B749B"/>
    <w:rsid w:val="38D330D8"/>
    <w:rsid w:val="3BD553B9"/>
    <w:rsid w:val="3BD91D56"/>
    <w:rsid w:val="3C066FA7"/>
    <w:rsid w:val="3C0D51E4"/>
    <w:rsid w:val="3C5207B8"/>
    <w:rsid w:val="3D05582A"/>
    <w:rsid w:val="3D385C00"/>
    <w:rsid w:val="3D42082D"/>
    <w:rsid w:val="3DC67950"/>
    <w:rsid w:val="3EB13AF7"/>
    <w:rsid w:val="3F1B7587"/>
    <w:rsid w:val="3F8B767F"/>
    <w:rsid w:val="40395414"/>
    <w:rsid w:val="40A864A5"/>
    <w:rsid w:val="40C163DA"/>
    <w:rsid w:val="414D154E"/>
    <w:rsid w:val="41740BF0"/>
    <w:rsid w:val="428B4A24"/>
    <w:rsid w:val="432602A9"/>
    <w:rsid w:val="437A4574"/>
    <w:rsid w:val="43E066F5"/>
    <w:rsid w:val="44842CD2"/>
    <w:rsid w:val="45091C30"/>
    <w:rsid w:val="45783233"/>
    <w:rsid w:val="458319E2"/>
    <w:rsid w:val="45B47338"/>
    <w:rsid w:val="46FA2178"/>
    <w:rsid w:val="47947ED7"/>
    <w:rsid w:val="47C63E08"/>
    <w:rsid w:val="4977185E"/>
    <w:rsid w:val="49B4660E"/>
    <w:rsid w:val="49CF169A"/>
    <w:rsid w:val="49DF11B1"/>
    <w:rsid w:val="4A873D23"/>
    <w:rsid w:val="4AFB588F"/>
    <w:rsid w:val="4B887D52"/>
    <w:rsid w:val="4C2B1EDF"/>
    <w:rsid w:val="4CF51418"/>
    <w:rsid w:val="4D225F85"/>
    <w:rsid w:val="4D4E0B28"/>
    <w:rsid w:val="4EA10EDC"/>
    <w:rsid w:val="4FB8672C"/>
    <w:rsid w:val="508D7BB9"/>
    <w:rsid w:val="509379B9"/>
    <w:rsid w:val="525941F7"/>
    <w:rsid w:val="526037D7"/>
    <w:rsid w:val="530A3743"/>
    <w:rsid w:val="53894668"/>
    <w:rsid w:val="53981C49"/>
    <w:rsid w:val="53A476F3"/>
    <w:rsid w:val="53C36F61"/>
    <w:rsid w:val="53F00B8B"/>
    <w:rsid w:val="552B1DC2"/>
    <w:rsid w:val="58003366"/>
    <w:rsid w:val="581D7A74"/>
    <w:rsid w:val="58E80082"/>
    <w:rsid w:val="58FD3402"/>
    <w:rsid w:val="591470C9"/>
    <w:rsid w:val="591A2206"/>
    <w:rsid w:val="598C4EB2"/>
    <w:rsid w:val="598F04FE"/>
    <w:rsid w:val="59D979CB"/>
    <w:rsid w:val="5A7D2A4C"/>
    <w:rsid w:val="5A92474A"/>
    <w:rsid w:val="5AC75083"/>
    <w:rsid w:val="5B39203B"/>
    <w:rsid w:val="5BE12A99"/>
    <w:rsid w:val="5C502193"/>
    <w:rsid w:val="5C806C2F"/>
    <w:rsid w:val="5CCF5512"/>
    <w:rsid w:val="5D6B74D4"/>
    <w:rsid w:val="5D8B6FCD"/>
    <w:rsid w:val="5DC32E6C"/>
    <w:rsid w:val="5DD730A3"/>
    <w:rsid w:val="5E323B4E"/>
    <w:rsid w:val="5EE21C79"/>
    <w:rsid w:val="5EFA4EE8"/>
    <w:rsid w:val="5F2E5674"/>
    <w:rsid w:val="5F3F3C45"/>
    <w:rsid w:val="5F787F29"/>
    <w:rsid w:val="5F7E529D"/>
    <w:rsid w:val="5FBC4017"/>
    <w:rsid w:val="5FBF7663"/>
    <w:rsid w:val="609F335F"/>
    <w:rsid w:val="60CF38A6"/>
    <w:rsid w:val="61334BF1"/>
    <w:rsid w:val="61686204"/>
    <w:rsid w:val="61D80722"/>
    <w:rsid w:val="61DA0784"/>
    <w:rsid w:val="62A74B0A"/>
    <w:rsid w:val="62AF4255"/>
    <w:rsid w:val="63BE6660"/>
    <w:rsid w:val="64030466"/>
    <w:rsid w:val="64B13D6E"/>
    <w:rsid w:val="64EC4A56"/>
    <w:rsid w:val="650C151C"/>
    <w:rsid w:val="66A145F8"/>
    <w:rsid w:val="66FD119D"/>
    <w:rsid w:val="66FD7CB0"/>
    <w:rsid w:val="671848BA"/>
    <w:rsid w:val="6793565D"/>
    <w:rsid w:val="67A7735B"/>
    <w:rsid w:val="683F57E5"/>
    <w:rsid w:val="696574CD"/>
    <w:rsid w:val="69A91168"/>
    <w:rsid w:val="6A4946F9"/>
    <w:rsid w:val="6AEC51FA"/>
    <w:rsid w:val="6B044585"/>
    <w:rsid w:val="6B472F0D"/>
    <w:rsid w:val="6C265942"/>
    <w:rsid w:val="6C90660F"/>
    <w:rsid w:val="6CB72717"/>
    <w:rsid w:val="6D250F76"/>
    <w:rsid w:val="6EC9663F"/>
    <w:rsid w:val="6F356153"/>
    <w:rsid w:val="6F993A2D"/>
    <w:rsid w:val="6FA10B33"/>
    <w:rsid w:val="70F42B31"/>
    <w:rsid w:val="713F0604"/>
    <w:rsid w:val="72111FA0"/>
    <w:rsid w:val="72181581"/>
    <w:rsid w:val="72273572"/>
    <w:rsid w:val="7380217F"/>
    <w:rsid w:val="738E13CF"/>
    <w:rsid w:val="743A6F78"/>
    <w:rsid w:val="744062E0"/>
    <w:rsid w:val="74714F78"/>
    <w:rsid w:val="7476258E"/>
    <w:rsid w:val="753C5586"/>
    <w:rsid w:val="75FB71EF"/>
    <w:rsid w:val="760F4A49"/>
    <w:rsid w:val="768014A2"/>
    <w:rsid w:val="76965242"/>
    <w:rsid w:val="77E458C9"/>
    <w:rsid w:val="78061E7B"/>
    <w:rsid w:val="78250553"/>
    <w:rsid w:val="7A5213A8"/>
    <w:rsid w:val="7B49522C"/>
    <w:rsid w:val="7B4C32DF"/>
    <w:rsid w:val="7B9D48A5"/>
    <w:rsid w:val="7C163A54"/>
    <w:rsid w:val="7C8E2EB3"/>
    <w:rsid w:val="7DD03553"/>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numPr>
        <w:ilvl w:val="0"/>
        <w:numId w:val="1"/>
      </w:numPr>
      <w:spacing w:line="400" w:lineRule="exact"/>
    </w:pPr>
    <w:rPr>
      <w:color w:val="000000"/>
      <w:kern w:val="24"/>
      <w:sz w:val="24"/>
      <w:szCs w:val="24"/>
      <w:lang w:val="sv-SE"/>
    </w:rPr>
  </w:style>
  <w:style w:type="paragraph" w:styleId="5">
    <w:name w:val="Body Text"/>
    <w:basedOn w:val="1"/>
    <w:next w:val="6"/>
    <w:unhideWhenUsed/>
    <w:qFormat/>
    <w:uiPriority w:val="99"/>
    <w:pPr>
      <w:spacing w:after="120"/>
    </w:pPr>
  </w:style>
  <w:style w:type="paragraph" w:styleId="6">
    <w:name w:val="Title"/>
    <w:basedOn w:val="1"/>
    <w:next w:val="1"/>
    <w:qFormat/>
    <w:uiPriority w:val="0"/>
    <w:pPr>
      <w:spacing w:before="240" w:after="60"/>
      <w:jc w:val="center"/>
      <w:outlineLvl w:val="0"/>
    </w:pPr>
    <w:rPr>
      <w:rFonts w:ascii="Cambria" w:hAnsi="Cambria" w:eastAsia="宋体"/>
      <w:b/>
      <w:bCs/>
      <w:sz w:val="32"/>
      <w:szCs w:val="32"/>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18"/>
    <w:semiHidden/>
    <w:unhideWhenUsed/>
    <w:qFormat/>
    <w:uiPriority w:val="99"/>
    <w:rPr>
      <w:rFonts w:ascii="宋体" w:eastAsia="宋体"/>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标题 1 字符"/>
    <w:basedOn w:val="13"/>
    <w:link w:val="2"/>
    <w:qFormat/>
    <w:uiPriority w:val="9"/>
    <w:rPr>
      <w:b/>
      <w:bCs/>
      <w:kern w:val="44"/>
      <w:sz w:val="44"/>
      <w:szCs w:val="44"/>
    </w:rPr>
  </w:style>
  <w:style w:type="character" w:customStyle="1" w:styleId="18">
    <w:name w:val="批注框文本 字符"/>
    <w:basedOn w:val="13"/>
    <w:link w:val="8"/>
    <w:semiHidden/>
    <w:qFormat/>
    <w:uiPriority w:val="99"/>
    <w:rPr>
      <w:rFonts w:ascii="宋体" w:eastAsia="宋体"/>
      <w:sz w:val="18"/>
      <w:szCs w:val="18"/>
    </w:rPr>
  </w:style>
  <w:style w:type="character" w:customStyle="1" w:styleId="19">
    <w:name w:val="标题 2 字符"/>
    <w:basedOn w:val="13"/>
    <w:link w:val="3"/>
    <w:qFormat/>
    <w:uiPriority w:val="0"/>
    <w:rPr>
      <w:rFonts w:asciiTheme="majorHAnsi" w:hAnsiTheme="majorHAnsi" w:eastAsiaTheme="majorEastAsia" w:cstheme="majorBidi"/>
      <w:b/>
      <w:bCs/>
      <w:kern w:val="0"/>
      <w:sz w:val="32"/>
      <w:szCs w:val="32"/>
    </w:rPr>
  </w:style>
  <w:style w:type="paragraph" w:styleId="20">
    <w:name w:val="List Paragraph"/>
    <w:basedOn w:val="1"/>
    <w:qFormat/>
    <w:uiPriority w:val="34"/>
    <w:pPr>
      <w:ind w:firstLine="420" w:firstLineChars="200"/>
    </w:pPr>
  </w:style>
  <w:style w:type="paragraph" w:styleId="21">
    <w:name w:val="Intense Quote"/>
    <w:basedOn w:val="1"/>
    <w:next w:val="1"/>
    <w:link w:val="22"/>
    <w:qFormat/>
    <w:uiPriority w:val="30"/>
    <w:pPr>
      <w:pBdr>
        <w:top w:val="single" w:color="B80E0F" w:themeColor="accent1" w:sz="4" w:space="10"/>
        <w:bottom w:val="single" w:color="B80E0F" w:themeColor="accent1" w:sz="4" w:space="10"/>
      </w:pBdr>
      <w:spacing w:before="360" w:after="360"/>
      <w:ind w:left="864" w:right="864"/>
      <w:jc w:val="center"/>
    </w:pPr>
    <w:rPr>
      <w:i/>
      <w:iCs/>
      <w:color w:val="B80E0F" w:themeColor="accent1"/>
      <w14:textFill>
        <w14:solidFill>
          <w14:schemeClr w14:val="accent1"/>
        </w14:solidFill>
      </w14:textFill>
    </w:rPr>
  </w:style>
  <w:style w:type="character" w:customStyle="1" w:styleId="22">
    <w:name w:val="明显引用 字符"/>
    <w:basedOn w:val="13"/>
    <w:link w:val="21"/>
    <w:qFormat/>
    <w:uiPriority w:val="30"/>
    <w:rPr>
      <w:i/>
      <w:iCs/>
      <w:color w:val="B80E0F" w:themeColor="accent1"/>
      <w14:textFill>
        <w14:solidFill>
          <w14:schemeClr w14:val="accent1"/>
        </w14:solidFill>
      </w14:textFill>
    </w:rPr>
  </w:style>
  <w:style w:type="character" w:customStyle="1" w:styleId="23">
    <w:name w:val="Book Title"/>
    <w:basedOn w:val="13"/>
    <w:qFormat/>
    <w:uiPriority w:val="33"/>
    <w:rPr>
      <w:b/>
      <w:bCs/>
      <w:i/>
      <w:iCs/>
      <w:spacing w:val="5"/>
    </w:rPr>
  </w:style>
  <w:style w:type="paragraph" w:styleId="24">
    <w:name w:val="Quote"/>
    <w:basedOn w:val="1"/>
    <w:next w:val="1"/>
    <w:link w:val="2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5">
    <w:name w:val="引用 字符"/>
    <w:basedOn w:val="13"/>
    <w:link w:val="24"/>
    <w:qFormat/>
    <w:uiPriority w:val="29"/>
    <w:rPr>
      <w:i/>
      <w:iCs/>
      <w:color w:val="404040" w:themeColor="text1" w:themeTint="BF"/>
      <w14:textFill>
        <w14:solidFill>
          <w14:schemeClr w14:val="tx1">
            <w14:lumMod w14:val="75000"/>
            <w14:lumOff w14:val="25000"/>
          </w14:schemeClr>
        </w14:solidFill>
      </w14:textFill>
    </w:rPr>
  </w:style>
  <w:style w:type="character" w:customStyle="1" w:styleId="26">
    <w:name w:val="日期 字符"/>
    <w:basedOn w:val="13"/>
    <w:link w:val="7"/>
    <w:semiHidden/>
    <w:qFormat/>
    <w:uiPriority w:val="99"/>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主要事件">
  <a:themeElements>
    <a:clrScheme name="主要事件">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主要事件">
      <a:majorFont>
        <a:latin typeface="Impac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主要事件">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fillRect/>
          </a:stretch>
        </a:blip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673</Words>
  <Characters>751</Characters>
  <Lines>20</Lines>
  <Paragraphs>5</Paragraphs>
  <TotalTime>2</TotalTime>
  <ScaleCrop>false</ScaleCrop>
  <LinksUpToDate>false</LinksUpToDate>
  <CharactersWithSpaces>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2019-12-16T01:54:00Z</dcterms:created>
  <dc:creator>Microsoft</dc:creator>
  <cp:lastModifiedBy>霖</cp:lastModifiedBy>
  <cp:lastPrinted>2025-11-25T02:59:52Z</cp:lastPrinted>
  <dcterms:modified xsi:type="dcterms:W3CDTF">2025-11-25T02:59:56Z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4B1CCFE0CC2B44B3AF3AC967F6710566_13</vt:lpwstr>
  </property>
  <property fmtid="{D5CDD505-2E9C-101B-9397-08002B2CF9AE}" pid="4" name="KSOTemplateDocerSaveRecord">
    <vt:lpwstr>eyJoZGlkIjoiNzlmODhiMzQ4Yzg5NDU1NzkyY2MyZWY4OTRiNTJkYzQiLCJ1c2VySWQiOiIyNDQzMTQ2OTgifQ==</vt:lpwstr>
  </property>
</Properties>
</file>