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F0958">
      <w:pPr>
        <w:pStyle w:val="4"/>
        <w:spacing w:beforeLines="0"/>
        <w:ind w:left="0" w:leftChars="0"/>
        <w:outlineLvl w:val="1"/>
        <w:rPr>
          <w:rFonts w:hint="eastAsia"/>
          <w:color w:val="auto"/>
          <w:szCs w:val="28"/>
          <w:lang w:val="en-US" w:eastAsia="zh-CN"/>
        </w:rPr>
      </w:pPr>
      <w:bookmarkStart w:id="0" w:name="_Toc24100"/>
      <w:bookmarkStart w:id="1" w:name="_Toc49388851"/>
      <w:bookmarkStart w:id="2" w:name="_Toc49641542"/>
      <w:bookmarkStart w:id="3" w:name="_Toc16212"/>
      <w:r>
        <w:rPr>
          <w:rFonts w:hint="eastAsia"/>
          <w:color w:val="auto"/>
          <w:szCs w:val="28"/>
          <w:lang w:val="en-US" w:eastAsia="zh-CN"/>
        </w:rPr>
        <w:t>附件：</w:t>
      </w:r>
    </w:p>
    <w:p w14:paraId="5E2B1F07">
      <w:pPr>
        <w:ind w:firstLine="2200" w:firstLineChars="500"/>
        <w:jc w:val="both"/>
        <w:rPr>
          <w:rFonts w:hint="eastAsia" w:ascii="楷体_GB2312" w:eastAsia="楷体_GB2312"/>
          <w:color w:val="auto"/>
          <w:sz w:val="28"/>
        </w:rPr>
      </w:pPr>
      <w:r>
        <w:rPr>
          <w:rFonts w:hint="eastAsia"/>
          <w:color w:val="auto"/>
          <w:sz w:val="44"/>
          <w:szCs w:val="44"/>
          <w:lang w:val="en-US" w:eastAsia="zh-CN"/>
        </w:rPr>
        <w:t>安保</w:t>
      </w:r>
      <w:r>
        <w:rPr>
          <w:rFonts w:hint="eastAsia"/>
          <w:color w:val="auto"/>
          <w:sz w:val="44"/>
          <w:szCs w:val="44"/>
        </w:rPr>
        <w:t>服务内容</w:t>
      </w:r>
      <w:bookmarkEnd w:id="0"/>
      <w:bookmarkEnd w:id="1"/>
      <w:bookmarkEnd w:id="2"/>
      <w:bookmarkEnd w:id="3"/>
    </w:p>
    <w:p w14:paraId="531F1FB7">
      <w:pPr>
        <w:ind w:firstLine="560" w:firstLineChars="200"/>
        <w:rPr>
          <w:rFonts w:hint="eastAsia" w:ascii="楷体_GB2312" w:eastAsia="楷体_GB2312"/>
          <w:color w:val="auto"/>
          <w:sz w:val="28"/>
          <w:lang w:val="en-US" w:eastAsia="zh-CN"/>
        </w:rPr>
      </w:pPr>
    </w:p>
    <w:p w14:paraId="22E28D32">
      <w:pPr>
        <w:ind w:firstLine="560" w:firstLineChars="200"/>
        <w:rPr>
          <w:rFonts w:ascii="楷体_GB2312" w:eastAsia="楷体_GB2312"/>
          <w:color w:val="auto"/>
          <w:sz w:val="28"/>
        </w:rPr>
      </w:pPr>
      <w:r>
        <w:rPr>
          <w:rFonts w:hint="eastAsia" w:ascii="楷体_GB2312" w:eastAsia="楷体_GB2312"/>
          <w:color w:val="auto"/>
          <w:sz w:val="28"/>
          <w:lang w:val="en-US" w:eastAsia="zh-CN"/>
        </w:rPr>
        <w:t>1、</w:t>
      </w:r>
      <w:r>
        <w:rPr>
          <w:rFonts w:hint="eastAsia" w:ascii="楷体_GB2312" w:eastAsia="楷体_GB2312"/>
          <w:color w:val="auto"/>
          <w:sz w:val="28"/>
        </w:rPr>
        <w:t xml:space="preserve">派出 </w:t>
      </w:r>
      <w:r>
        <w:rPr>
          <w:rFonts w:hint="eastAsia" w:ascii="楷体_GB2312" w:eastAsia="楷体_GB2312"/>
          <w:color w:val="auto"/>
          <w:sz w:val="28"/>
          <w:u w:val="single"/>
        </w:rPr>
        <w:t xml:space="preserve"> </w:t>
      </w:r>
      <w:r>
        <w:rPr>
          <w:rFonts w:hint="eastAsia" w:ascii="楷体_GB2312" w:eastAsia="楷体_GB2312"/>
          <w:color w:val="auto"/>
          <w:sz w:val="28"/>
          <w:u w:val="single"/>
          <w:lang w:val="en-US" w:eastAsia="zh-CN"/>
        </w:rPr>
        <w:t>4</w:t>
      </w:r>
      <w:r>
        <w:rPr>
          <w:rFonts w:hint="eastAsia" w:ascii="楷体_GB2312" w:eastAsia="楷体_GB2312"/>
          <w:color w:val="auto"/>
          <w:sz w:val="28"/>
        </w:rPr>
        <w:t>名保安员负责完成本合同约定的服务工作。</w:t>
      </w:r>
      <w:r>
        <w:rPr>
          <w:rFonts w:hint="eastAsia" w:ascii="楷体_GB2312" w:eastAsia="楷体_GB2312"/>
          <w:color w:val="auto"/>
          <w:sz w:val="28"/>
          <w:lang w:eastAsia="zh-CN"/>
        </w:rPr>
        <w:t>保安公司</w:t>
      </w:r>
      <w:r>
        <w:rPr>
          <w:rFonts w:hint="eastAsia" w:ascii="楷体_GB2312" w:eastAsia="楷体_GB2312"/>
          <w:color w:val="auto"/>
          <w:sz w:val="28"/>
        </w:rPr>
        <w:t>所</w:t>
      </w:r>
      <w:r>
        <w:rPr>
          <w:rFonts w:hint="eastAsia" w:ascii="楷体_GB2312" w:eastAsia="楷体_GB2312"/>
          <w:color w:val="auto"/>
          <w:sz w:val="28"/>
          <w:szCs w:val="28"/>
        </w:rPr>
        <w:t>派</w:t>
      </w:r>
      <w:r>
        <w:rPr>
          <w:rFonts w:hint="eastAsia" w:ascii="楷体_GB2312" w:eastAsia="楷体_GB2312"/>
          <w:color w:val="auto"/>
          <w:sz w:val="28"/>
        </w:rPr>
        <w:t>保安员年龄应在18周岁至</w:t>
      </w:r>
      <w:r>
        <w:rPr>
          <w:rFonts w:hint="eastAsia" w:ascii="楷体_GB2312" w:eastAsia="楷体_GB2312"/>
          <w:color w:val="auto"/>
          <w:sz w:val="28"/>
          <w:lang w:val="en-US" w:eastAsia="zh-CN"/>
        </w:rPr>
        <w:t>55</w:t>
      </w:r>
      <w:r>
        <w:rPr>
          <w:rFonts w:hint="eastAsia" w:ascii="楷体_GB2312" w:eastAsia="楷体_GB2312"/>
          <w:color w:val="auto"/>
          <w:sz w:val="28"/>
        </w:rPr>
        <w:t>周岁，身高1.6</w:t>
      </w:r>
      <w:r>
        <w:rPr>
          <w:rFonts w:hint="eastAsia" w:ascii="楷体_GB2312" w:eastAsia="楷体_GB2312"/>
          <w:color w:val="auto"/>
          <w:sz w:val="28"/>
          <w:lang w:val="en-US" w:eastAsia="zh-CN"/>
        </w:rPr>
        <w:t>0</w:t>
      </w:r>
      <w:r>
        <w:rPr>
          <w:rFonts w:hint="eastAsia" w:ascii="楷体_GB2312" w:eastAsia="楷体_GB2312"/>
          <w:color w:val="auto"/>
          <w:sz w:val="28"/>
        </w:rPr>
        <w:t>米以上，初中以上文化程度，具有良好的身体素质，作风正派，组织性、纪律性、原则性强，没有违法犯罪记录，全心全意确保</w:t>
      </w:r>
      <w:r>
        <w:rPr>
          <w:rFonts w:hint="eastAsia" w:ascii="楷体_GB2312" w:eastAsia="楷体_GB2312"/>
          <w:color w:val="auto"/>
          <w:sz w:val="28"/>
          <w:lang w:eastAsia="zh-CN"/>
        </w:rPr>
        <w:t>医院</w:t>
      </w:r>
      <w:r>
        <w:rPr>
          <w:rFonts w:hint="eastAsia" w:ascii="楷体_GB2312" w:eastAsia="楷体_GB2312"/>
          <w:color w:val="auto"/>
          <w:sz w:val="28"/>
        </w:rPr>
        <w:t>安全，自觉遵守</w:t>
      </w:r>
      <w:r>
        <w:rPr>
          <w:rFonts w:hint="eastAsia" w:ascii="楷体_GB2312" w:eastAsia="楷体_GB2312"/>
          <w:color w:val="auto"/>
          <w:sz w:val="28"/>
          <w:lang w:eastAsia="zh-CN"/>
        </w:rPr>
        <w:t>医院</w:t>
      </w:r>
      <w:r>
        <w:rPr>
          <w:rFonts w:hint="eastAsia" w:ascii="楷体_GB2312" w:eastAsia="楷体_GB2312"/>
          <w:color w:val="auto"/>
          <w:sz w:val="28"/>
        </w:rPr>
        <w:t>规章制度。</w:t>
      </w:r>
    </w:p>
    <w:p w14:paraId="48894A7C">
      <w:pPr>
        <w:ind w:firstLine="560" w:firstLineChars="200"/>
        <w:rPr>
          <w:rFonts w:ascii="楷体_GB2312" w:eastAsia="楷体_GB2312"/>
          <w:color w:val="auto"/>
          <w:sz w:val="28"/>
        </w:rPr>
      </w:pPr>
      <w:r>
        <w:rPr>
          <w:rFonts w:hint="eastAsia" w:ascii="楷体_GB2312" w:eastAsia="楷体_GB2312"/>
          <w:color w:val="auto"/>
          <w:sz w:val="28"/>
        </w:rPr>
        <w:t>2、派驻</w:t>
      </w:r>
      <w:r>
        <w:rPr>
          <w:rFonts w:hint="eastAsia" w:ascii="楷体_GB2312" w:eastAsia="楷体_GB2312"/>
          <w:color w:val="auto"/>
          <w:sz w:val="28"/>
          <w:lang w:eastAsia="zh-CN"/>
        </w:rPr>
        <w:t>医院</w:t>
      </w:r>
      <w:r>
        <w:rPr>
          <w:rFonts w:hint="eastAsia" w:ascii="楷体_GB2312" w:eastAsia="楷体_GB2312"/>
          <w:color w:val="auto"/>
          <w:sz w:val="28"/>
        </w:rPr>
        <w:t>的保安员应经过培训，懂得防火、防盗、防灾害性事故的基本知识和技能、未经培训的保安员不得派往</w:t>
      </w:r>
      <w:r>
        <w:rPr>
          <w:rFonts w:hint="eastAsia" w:ascii="楷体_GB2312" w:eastAsia="楷体_GB2312"/>
          <w:color w:val="auto"/>
          <w:sz w:val="28"/>
          <w:lang w:eastAsia="zh-CN"/>
        </w:rPr>
        <w:t>医院</w:t>
      </w:r>
      <w:r>
        <w:rPr>
          <w:rFonts w:hint="eastAsia" w:ascii="楷体_GB2312" w:eastAsia="楷体_GB2312"/>
          <w:color w:val="auto"/>
          <w:sz w:val="28"/>
        </w:rPr>
        <w:t>。</w:t>
      </w:r>
    </w:p>
    <w:p w14:paraId="14A1DDEE">
      <w:pPr>
        <w:ind w:firstLine="560" w:firstLineChars="200"/>
        <w:rPr>
          <w:rFonts w:ascii="楷体_GB2312" w:eastAsia="楷体_GB2312"/>
          <w:color w:val="auto"/>
          <w:sz w:val="28"/>
        </w:rPr>
      </w:pPr>
      <w:r>
        <w:rPr>
          <w:rFonts w:hint="eastAsia" w:ascii="楷体_GB2312" w:eastAsia="楷体_GB2312"/>
          <w:color w:val="auto"/>
          <w:sz w:val="28"/>
        </w:rPr>
        <w:t>3、保安员应依法履行职责，负责</w:t>
      </w:r>
      <w:r>
        <w:rPr>
          <w:rFonts w:hint="eastAsia" w:ascii="楷体_GB2312" w:eastAsia="楷体_GB2312"/>
          <w:color w:val="auto"/>
          <w:sz w:val="28"/>
          <w:lang w:eastAsia="zh-CN"/>
        </w:rPr>
        <w:t>医院</w:t>
      </w:r>
      <w:r>
        <w:rPr>
          <w:rFonts w:hint="eastAsia" w:ascii="楷体_GB2312" w:eastAsia="楷体_GB2312"/>
          <w:color w:val="auto"/>
          <w:sz w:val="28"/>
        </w:rPr>
        <w:t>的门口站岗、</w:t>
      </w:r>
      <w:r>
        <w:rPr>
          <w:rFonts w:hint="eastAsia" w:ascii="楷体_GB2312" w:eastAsia="楷体_GB2312"/>
          <w:color w:val="auto"/>
          <w:sz w:val="28"/>
          <w:lang w:eastAsia="zh-CN"/>
        </w:rPr>
        <w:t>院</w:t>
      </w:r>
      <w:r>
        <w:rPr>
          <w:rFonts w:hint="eastAsia" w:ascii="楷体_GB2312" w:eastAsia="楷体_GB2312"/>
          <w:color w:val="auto"/>
          <w:sz w:val="28"/>
        </w:rPr>
        <w:t>区治安巡逻。</w:t>
      </w:r>
    </w:p>
    <w:p w14:paraId="6315EEEE">
      <w:pPr>
        <w:ind w:firstLine="560" w:firstLineChars="200"/>
        <w:rPr>
          <w:rFonts w:ascii="楷体_GB2312" w:eastAsia="楷体_GB2312"/>
          <w:color w:val="auto"/>
          <w:sz w:val="28"/>
        </w:rPr>
      </w:pPr>
      <w:r>
        <w:rPr>
          <w:rFonts w:hint="eastAsia" w:ascii="楷体_GB2312" w:eastAsia="楷体_GB2312"/>
          <w:color w:val="auto"/>
          <w:sz w:val="28"/>
        </w:rPr>
        <w:t>4、要配合</w:t>
      </w:r>
      <w:r>
        <w:rPr>
          <w:rFonts w:hint="eastAsia" w:ascii="楷体_GB2312" w:eastAsia="楷体_GB2312"/>
          <w:color w:val="auto"/>
          <w:sz w:val="28"/>
          <w:lang w:eastAsia="zh-CN"/>
        </w:rPr>
        <w:t>医院</w:t>
      </w:r>
      <w:r>
        <w:rPr>
          <w:rFonts w:hint="eastAsia" w:ascii="楷体_GB2312" w:eastAsia="楷体_GB2312"/>
          <w:color w:val="auto"/>
          <w:sz w:val="28"/>
        </w:rPr>
        <w:t>做好治安，防盗、防火、防灾害事故、防骗、防泄密、防抢、防破坏等“七防”安全保卫工作，保安员值班时应保持高度警惕，如发现问题时应及时向</w:t>
      </w:r>
      <w:r>
        <w:rPr>
          <w:rFonts w:hint="eastAsia" w:ascii="楷体_GB2312" w:eastAsia="楷体_GB2312"/>
          <w:color w:val="auto"/>
          <w:sz w:val="28"/>
          <w:lang w:eastAsia="zh-CN"/>
        </w:rPr>
        <w:t>医院</w:t>
      </w:r>
      <w:r>
        <w:rPr>
          <w:rFonts w:hint="eastAsia" w:ascii="楷体_GB2312" w:eastAsia="楷体_GB2312"/>
          <w:color w:val="auto"/>
          <w:sz w:val="28"/>
        </w:rPr>
        <w:t>及有关部门报告，并积极为确保</w:t>
      </w:r>
      <w:r>
        <w:rPr>
          <w:rFonts w:hint="eastAsia" w:ascii="楷体_GB2312" w:eastAsia="楷体_GB2312"/>
          <w:color w:val="auto"/>
          <w:sz w:val="28"/>
          <w:lang w:eastAsia="zh-CN"/>
        </w:rPr>
        <w:t>医院</w:t>
      </w:r>
      <w:r>
        <w:rPr>
          <w:rFonts w:hint="eastAsia" w:ascii="楷体_GB2312" w:eastAsia="楷体_GB2312"/>
          <w:color w:val="auto"/>
          <w:sz w:val="28"/>
        </w:rPr>
        <w:t>财产安全依法行使职权。</w:t>
      </w:r>
    </w:p>
    <w:p w14:paraId="7AA41341">
      <w:pPr>
        <w:ind w:firstLine="560" w:firstLineChars="200"/>
        <w:rPr>
          <w:rFonts w:ascii="楷体_GB2312" w:eastAsia="楷体_GB2312"/>
          <w:color w:val="auto"/>
          <w:sz w:val="28"/>
        </w:rPr>
      </w:pPr>
      <w:r>
        <w:rPr>
          <w:rFonts w:hint="eastAsia" w:ascii="楷体_GB2312" w:eastAsia="楷体_GB2312"/>
          <w:color w:val="auto"/>
          <w:sz w:val="28"/>
        </w:rPr>
        <w:t>5、</w:t>
      </w:r>
      <w:r>
        <w:rPr>
          <w:rFonts w:hint="eastAsia" w:ascii="楷体_GB2312" w:eastAsia="楷体_GB2312"/>
          <w:color w:val="auto"/>
          <w:sz w:val="28"/>
          <w:lang w:eastAsia="zh-CN"/>
        </w:rPr>
        <w:t>医院</w:t>
      </w:r>
      <w:r>
        <w:rPr>
          <w:rFonts w:hint="eastAsia" w:ascii="楷体_GB2312" w:eastAsia="楷体_GB2312"/>
          <w:color w:val="auto"/>
          <w:sz w:val="28"/>
        </w:rPr>
        <w:t>出现刑事、治安、消防等</w:t>
      </w:r>
      <w:bookmarkStart w:id="4" w:name="_GoBack"/>
      <w:bookmarkEnd w:id="4"/>
      <w:r>
        <w:rPr>
          <w:rFonts w:hint="eastAsia" w:ascii="楷体_GB2312" w:eastAsia="楷体_GB2312"/>
          <w:color w:val="auto"/>
          <w:sz w:val="28"/>
        </w:rPr>
        <w:t>问题时，</w:t>
      </w:r>
      <w:r>
        <w:rPr>
          <w:rFonts w:hint="eastAsia" w:ascii="楷体_GB2312" w:eastAsia="楷体_GB2312"/>
          <w:color w:val="auto"/>
          <w:sz w:val="28"/>
          <w:lang w:eastAsia="zh-CN"/>
        </w:rPr>
        <w:t>保安公司</w:t>
      </w:r>
      <w:r>
        <w:rPr>
          <w:rFonts w:hint="eastAsia" w:ascii="楷体_GB2312" w:eastAsia="楷体_GB2312"/>
          <w:color w:val="auto"/>
          <w:sz w:val="28"/>
        </w:rPr>
        <w:t>有责任配合有关部门侦查，</w:t>
      </w:r>
      <w:r>
        <w:rPr>
          <w:rFonts w:hint="eastAsia" w:ascii="楷体_GB2312" w:eastAsia="楷体_GB2312"/>
          <w:color w:val="auto"/>
          <w:sz w:val="28"/>
          <w:lang w:eastAsia="zh-CN"/>
        </w:rPr>
        <w:t>医院</w:t>
      </w:r>
      <w:r>
        <w:rPr>
          <w:rFonts w:hint="eastAsia" w:ascii="楷体_GB2312" w:eastAsia="楷体_GB2312"/>
          <w:color w:val="auto"/>
          <w:sz w:val="28"/>
        </w:rPr>
        <w:t>提供方便，经查实，如属保安员疏忽大意，应依法追究当事人的责任，对于造成的损失，视情节轻重，</w:t>
      </w:r>
      <w:r>
        <w:rPr>
          <w:rFonts w:hint="eastAsia" w:ascii="楷体_GB2312" w:eastAsia="楷体_GB2312"/>
          <w:color w:val="auto"/>
          <w:sz w:val="28"/>
          <w:lang w:eastAsia="zh-CN"/>
        </w:rPr>
        <w:t>医院</w:t>
      </w:r>
      <w:r>
        <w:rPr>
          <w:rFonts w:hint="eastAsia" w:ascii="楷体_GB2312" w:eastAsia="楷体_GB2312"/>
          <w:color w:val="auto"/>
          <w:sz w:val="28"/>
        </w:rPr>
        <w:t>可在当月保安服务费中适当扣减，触犯刑律者送司法部门处理。</w:t>
      </w:r>
    </w:p>
    <w:p w14:paraId="18D184DB">
      <w:pPr>
        <w:ind w:firstLine="560" w:firstLineChars="200"/>
        <w:rPr>
          <w:rFonts w:ascii="楷体_GB2312" w:eastAsia="楷体_GB2312"/>
          <w:color w:val="auto"/>
          <w:sz w:val="28"/>
        </w:rPr>
      </w:pPr>
      <w:r>
        <w:rPr>
          <w:rFonts w:hint="eastAsia" w:ascii="楷体_GB2312" w:eastAsia="楷体_GB2312"/>
          <w:color w:val="auto"/>
          <w:sz w:val="28"/>
        </w:rPr>
        <w:t>6、</w:t>
      </w:r>
      <w:r>
        <w:rPr>
          <w:rFonts w:hint="eastAsia" w:ascii="楷体_GB2312" w:eastAsia="楷体_GB2312"/>
          <w:color w:val="auto"/>
          <w:sz w:val="28"/>
          <w:lang w:eastAsia="zh-CN"/>
        </w:rPr>
        <w:t>保安公司</w:t>
      </w:r>
      <w:r>
        <w:rPr>
          <w:rFonts w:hint="eastAsia" w:ascii="楷体_GB2312" w:eastAsia="楷体_GB2312"/>
          <w:color w:val="auto"/>
          <w:sz w:val="28"/>
        </w:rPr>
        <w:t>所派保安员应该严格履行保安员职责，</w:t>
      </w:r>
      <w:r>
        <w:rPr>
          <w:rFonts w:hint="eastAsia" w:ascii="楷体_GB2312" w:eastAsia="楷体_GB2312"/>
          <w:color w:val="auto"/>
          <w:sz w:val="28"/>
          <w:lang w:eastAsia="zh-CN"/>
        </w:rPr>
        <w:t>医院</w:t>
      </w:r>
      <w:r>
        <w:rPr>
          <w:rFonts w:hint="eastAsia" w:ascii="楷体_GB2312" w:eastAsia="楷体_GB2312"/>
          <w:color w:val="auto"/>
          <w:sz w:val="28"/>
        </w:rPr>
        <w:t>有权对保安员的不良行为进行批评教育，书面提出调换，收到</w:t>
      </w:r>
      <w:r>
        <w:rPr>
          <w:rFonts w:hint="eastAsia" w:ascii="楷体_GB2312" w:eastAsia="楷体_GB2312"/>
          <w:color w:val="auto"/>
          <w:sz w:val="28"/>
          <w:lang w:eastAsia="zh-CN"/>
        </w:rPr>
        <w:t>医院</w:t>
      </w:r>
      <w:r>
        <w:rPr>
          <w:rFonts w:hint="eastAsia" w:ascii="楷体_GB2312" w:eastAsia="楷体_GB2312"/>
          <w:color w:val="auto"/>
          <w:sz w:val="28"/>
        </w:rPr>
        <w:t>书面要求调换的通知后应在</w:t>
      </w:r>
      <w:r>
        <w:rPr>
          <w:rFonts w:hint="eastAsia" w:ascii="楷体_GB2312" w:eastAsia="楷体_GB2312"/>
          <w:color w:val="auto"/>
          <w:sz w:val="28"/>
          <w:lang w:val="en-US" w:eastAsia="zh-CN"/>
        </w:rPr>
        <w:t>七个工作</w:t>
      </w:r>
      <w:r>
        <w:rPr>
          <w:rFonts w:hint="eastAsia" w:ascii="楷体_GB2312" w:eastAsia="楷体_GB2312"/>
          <w:color w:val="auto"/>
          <w:sz w:val="28"/>
        </w:rPr>
        <w:t>天内调换保安员。</w:t>
      </w:r>
    </w:p>
    <w:p w14:paraId="42F92E00">
      <w:pPr>
        <w:ind w:firstLine="560" w:firstLineChars="200"/>
        <w:rPr>
          <w:rFonts w:ascii="楷体_GB2312" w:eastAsia="楷体_GB2312"/>
          <w:color w:val="auto"/>
          <w:sz w:val="28"/>
        </w:rPr>
      </w:pPr>
      <w:r>
        <w:rPr>
          <w:rFonts w:hint="eastAsia" w:ascii="楷体_GB2312" w:eastAsia="楷体_GB2312"/>
          <w:color w:val="auto"/>
          <w:sz w:val="28"/>
        </w:rPr>
        <w:t>7、按有关规定为其保安员缴纳社会保险，支付劳动报酬。</w:t>
      </w:r>
    </w:p>
    <w:p w14:paraId="464FAD55">
      <w:pPr>
        <w:ind w:firstLine="560" w:firstLineChars="200"/>
        <w:rPr>
          <w:rFonts w:ascii="楷体_GB2312" w:eastAsia="楷体_GB2312"/>
          <w:color w:val="auto"/>
          <w:sz w:val="28"/>
        </w:rPr>
      </w:pPr>
      <w:r>
        <w:rPr>
          <w:rFonts w:hint="eastAsia" w:ascii="楷体_GB2312" w:eastAsia="楷体_GB2312"/>
          <w:color w:val="auto"/>
          <w:sz w:val="28"/>
        </w:rPr>
        <w:t>8、按有关规定与保安员签订劳动合同、依法参加社会保险、人身意外保险，保安人员在执勤中，因工伤亡的，其医药费、抚恤金等费用由</w:t>
      </w:r>
      <w:r>
        <w:rPr>
          <w:rFonts w:hint="eastAsia" w:ascii="楷体_GB2312" w:eastAsia="楷体_GB2312"/>
          <w:color w:val="auto"/>
          <w:sz w:val="28"/>
          <w:lang w:eastAsia="zh-CN"/>
        </w:rPr>
        <w:t>保安公司</w:t>
      </w:r>
      <w:r>
        <w:rPr>
          <w:rFonts w:hint="eastAsia" w:ascii="楷体_GB2312" w:eastAsia="楷体_GB2312"/>
          <w:color w:val="auto"/>
          <w:sz w:val="28"/>
        </w:rPr>
        <w:t>按规定向保险公司理赔，未尽事宜应根据权威部门出具的鉴定结果，由</w:t>
      </w:r>
      <w:r>
        <w:rPr>
          <w:rFonts w:hint="eastAsia" w:ascii="楷体_GB2312" w:eastAsia="楷体_GB2312"/>
          <w:color w:val="auto"/>
          <w:sz w:val="28"/>
          <w:lang w:eastAsia="zh-CN"/>
        </w:rPr>
        <w:t>医院及保安公司</w:t>
      </w:r>
      <w:r>
        <w:rPr>
          <w:rFonts w:hint="eastAsia" w:ascii="楷体_GB2312" w:eastAsia="楷体_GB2312"/>
          <w:color w:val="auto"/>
          <w:sz w:val="28"/>
        </w:rPr>
        <w:t>双方协商解决。</w:t>
      </w:r>
    </w:p>
    <w:p w14:paraId="3DE5EC7A">
      <w:pPr>
        <w:ind w:firstLine="560" w:firstLineChars="200"/>
        <w:rPr>
          <w:rFonts w:ascii="楷体_GB2312" w:eastAsia="楷体_GB2312"/>
          <w:color w:val="auto"/>
          <w:sz w:val="28"/>
        </w:rPr>
      </w:pPr>
      <w:r>
        <w:rPr>
          <w:rFonts w:hint="eastAsia" w:ascii="楷体_GB2312" w:eastAsia="楷体_GB2312"/>
          <w:color w:val="auto"/>
          <w:sz w:val="28"/>
        </w:rPr>
        <w:t>9、</w:t>
      </w:r>
      <w:r>
        <w:rPr>
          <w:rFonts w:hint="eastAsia" w:ascii="楷体_GB2312" w:eastAsia="楷体_GB2312"/>
          <w:color w:val="auto"/>
          <w:sz w:val="28"/>
          <w:lang w:eastAsia="zh-CN"/>
        </w:rPr>
        <w:t>保安公司</w:t>
      </w:r>
      <w:r>
        <w:rPr>
          <w:rFonts w:hint="eastAsia" w:ascii="楷体_GB2312" w:eastAsia="楷体_GB2312"/>
          <w:color w:val="auto"/>
          <w:sz w:val="28"/>
        </w:rPr>
        <w:t>与保安员所产生的劳动纠纷及争议，由</w:t>
      </w:r>
      <w:r>
        <w:rPr>
          <w:rFonts w:hint="eastAsia" w:ascii="楷体_GB2312" w:eastAsia="楷体_GB2312"/>
          <w:color w:val="auto"/>
          <w:sz w:val="28"/>
          <w:lang w:eastAsia="zh-CN"/>
        </w:rPr>
        <w:t>保安公司</w:t>
      </w:r>
      <w:r>
        <w:rPr>
          <w:rFonts w:hint="eastAsia" w:ascii="楷体_GB2312" w:eastAsia="楷体_GB2312"/>
          <w:color w:val="auto"/>
          <w:sz w:val="28"/>
        </w:rPr>
        <w:t>负责。</w:t>
      </w:r>
    </w:p>
    <w:p w14:paraId="25D3AEA4">
      <w:pPr>
        <w:ind w:firstLine="560" w:firstLineChars="200"/>
        <w:rPr>
          <w:rFonts w:ascii="楷体_GB2312" w:eastAsia="楷体_GB2312"/>
          <w:color w:val="auto"/>
          <w:sz w:val="28"/>
        </w:rPr>
      </w:pPr>
      <w:r>
        <w:rPr>
          <w:rFonts w:hint="eastAsia" w:ascii="楷体_GB2312" w:eastAsia="楷体_GB2312"/>
          <w:color w:val="auto"/>
          <w:sz w:val="28"/>
        </w:rPr>
        <w:t>10、</w:t>
      </w:r>
      <w:r>
        <w:rPr>
          <w:rFonts w:hint="eastAsia" w:ascii="楷体_GB2312" w:eastAsia="楷体_GB2312"/>
          <w:color w:val="auto"/>
          <w:sz w:val="28"/>
          <w:lang w:eastAsia="zh-CN"/>
        </w:rPr>
        <w:t>保安公司</w:t>
      </w:r>
      <w:r>
        <w:rPr>
          <w:rFonts w:hint="eastAsia" w:ascii="楷体_GB2312" w:eastAsia="楷体_GB2312"/>
          <w:color w:val="auto"/>
          <w:sz w:val="28"/>
        </w:rPr>
        <w:t>应当按上述约定配齐人数（</w:t>
      </w:r>
      <w:r>
        <w:rPr>
          <w:rFonts w:hint="eastAsia" w:ascii="楷体_GB2312" w:eastAsia="楷体_GB2312"/>
          <w:b/>
          <w:color w:val="auto"/>
          <w:sz w:val="28"/>
          <w:u w:val="single"/>
        </w:rPr>
        <w:t xml:space="preserve"> </w:t>
      </w:r>
      <w:r>
        <w:rPr>
          <w:rFonts w:hint="eastAsia" w:ascii="楷体_GB2312" w:eastAsia="楷体_GB2312"/>
          <w:b/>
          <w:color w:val="auto"/>
          <w:sz w:val="28"/>
          <w:u w:val="single"/>
          <w:lang w:val="en-US" w:eastAsia="zh-CN"/>
        </w:rPr>
        <w:t>4</w:t>
      </w:r>
      <w:r>
        <w:rPr>
          <w:rFonts w:hint="eastAsia" w:ascii="楷体_GB2312" w:eastAsia="楷体_GB2312"/>
          <w:color w:val="auto"/>
          <w:sz w:val="28"/>
        </w:rPr>
        <w:t>人），任何情况下都必须确保每班次当班人数，不得有缺岗情况。</w:t>
      </w:r>
    </w:p>
    <w:p w14:paraId="42FA6C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C4741"/>
    <w:rsid w:val="14C03686"/>
    <w:rsid w:val="4FBC4741"/>
    <w:rsid w:val="59567703"/>
    <w:rsid w:val="78226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3二左"/>
    <w:basedOn w:val="5"/>
    <w:autoRedefine/>
    <w:qFormat/>
    <w:uiPriority w:val="0"/>
    <w:pPr>
      <w:spacing w:beforeLines="200" w:line="360" w:lineRule="auto"/>
      <w:ind w:left="-1" w:leftChars="-1"/>
      <w:jc w:val="left"/>
      <w:outlineLvl w:val="2"/>
    </w:pPr>
    <w:rPr>
      <w:rFonts w:ascii="宋体" w:hAnsi="宋体"/>
      <w:b/>
      <w:bCs/>
      <w:color w:val="0D0D0D"/>
      <w:sz w:val="28"/>
    </w:rPr>
  </w:style>
  <w:style w:type="paragraph" w:customStyle="1" w:styleId="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725</Characters>
  <Lines>0</Lines>
  <Paragraphs>0</Paragraphs>
  <TotalTime>9</TotalTime>
  <ScaleCrop>false</ScaleCrop>
  <LinksUpToDate>false</LinksUpToDate>
  <CharactersWithSpaces>728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2024-12-12T06:25:00Z</dcterms:created>
  <dc:creator>Leo</dc:creator>
  <cp:lastModifiedBy>Leo</cp:lastModifiedBy>
  <dcterms:modified xsi:type="dcterms:W3CDTF">2024-12-27T02:16:36Z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4B25860EC8B94C5B8D7ADBBC52FD0DC2_11</vt:lpwstr>
  </property>
  <property fmtid="{D5CDD505-2E9C-101B-9397-08002B2CF9AE}" pid="4" name="KSOTemplateDocerSaveRecord">
    <vt:lpwstr>eyJoZGlkIjoiODBjZjQxZTBmYmJkMDAzNGQ4ZmJlNmE2OWVkYjQzZmEiLCJ1c2VySWQiOiI3NjE0NTU4NTcifQ==</vt:lpwstr>
  </property>
</Properties>
</file>