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bidi="ar"/>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bidi="ar"/>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bidi="ar"/>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微软雅黑"/>
          <w:sz w:val="44"/>
          <w:szCs w:val="44"/>
        </w:rPr>
      </w:pPr>
      <w:r>
        <w:rPr>
          <w:rFonts w:hint="eastAsia" w:ascii="方正小标宋简体" w:hAnsi="方正小标宋简体" w:eastAsia="方正小标宋简体" w:cs="方正小标宋简体"/>
          <w:sz w:val="44"/>
          <w:szCs w:val="44"/>
          <w:lang w:bidi="ar"/>
        </w:rPr>
        <w:t>郁南县人民政府</w:t>
      </w:r>
      <w:bookmarkStart w:id="0" w:name="OLE_LINK26"/>
      <w:bookmarkEnd w:id="0"/>
      <w:r>
        <w:rPr>
          <w:rFonts w:hint="eastAsia" w:ascii="方正小标宋简体" w:hAnsi="方正小标宋简体" w:eastAsia="方正小标宋简体" w:cs="方正小标宋简体"/>
          <w:sz w:val="44"/>
          <w:szCs w:val="44"/>
          <w:lang w:bidi="ar"/>
        </w:rPr>
        <w:t>征地补偿安置方案公告</w:t>
      </w:r>
    </w:p>
    <w:p>
      <w:pPr>
        <w:keepNext w:val="0"/>
        <w:keepLines w:val="0"/>
        <w:pageBreakBefore w:val="0"/>
        <w:widowControl w:val="0"/>
        <w:shd w:val="clear" w:color="auto"/>
        <w:kinsoku/>
        <w:wordWrap/>
        <w:overflowPunct/>
        <w:topLinePunct w:val="0"/>
        <w:autoSpaceDE/>
        <w:autoSpaceDN/>
        <w:bidi w:val="0"/>
        <w:spacing w:line="600" w:lineRule="exact"/>
        <w:jc w:val="center"/>
        <w:textAlignment w:val="auto"/>
        <w:outlineLvl w:val="0"/>
        <w:rPr>
          <w:rFonts w:hint="eastAsia" w:ascii="楷体_GB2312" w:hAnsi="楷体_GB2312" w:eastAsia="楷体_GB2312" w:cs="楷体_GB2312"/>
          <w:bCs/>
          <w:kern w:val="44"/>
          <w:szCs w:val="32"/>
          <w:shd w:val="clear" w:color="auto" w:fill="FFFFFF"/>
        </w:rPr>
      </w:pPr>
      <w:r>
        <w:rPr>
          <w:rFonts w:hint="eastAsia" w:ascii="楷体_GB2312" w:hAnsi="楷体_GB2312" w:eastAsia="楷体_GB2312" w:cs="楷体_GB2312"/>
          <w:bCs/>
          <w:kern w:val="44"/>
          <w:szCs w:val="32"/>
          <w:shd w:val="clear" w:color="auto" w:fill="FFFFFF"/>
          <w:lang w:bidi="ar"/>
        </w:rPr>
        <w:t>郁府征补告〔2025〕</w:t>
      </w:r>
      <w:r>
        <w:rPr>
          <w:rFonts w:hint="eastAsia" w:ascii="楷体_GB2312" w:hAnsi="楷体_GB2312" w:eastAsia="楷体_GB2312" w:cs="楷体_GB2312"/>
          <w:bCs/>
          <w:kern w:val="44"/>
          <w:szCs w:val="32"/>
          <w:shd w:val="clear" w:color="auto" w:fill="FFFFFF"/>
          <w:lang w:val="en-US" w:eastAsia="zh-CN" w:bidi="ar"/>
        </w:rPr>
        <w:t>15</w:t>
      </w:r>
      <w:r>
        <w:rPr>
          <w:rFonts w:hint="eastAsia" w:ascii="楷体_GB2312" w:hAnsi="楷体_GB2312" w:eastAsia="楷体_GB2312" w:cs="楷体_GB2312"/>
          <w:bCs/>
          <w:kern w:val="44"/>
          <w:szCs w:val="32"/>
          <w:shd w:val="clear" w:color="auto" w:fill="FFFFFF"/>
          <w:lang w:bidi="ar"/>
        </w:rPr>
        <w:t>号</w:t>
      </w:r>
      <w:bookmarkStart w:id="6" w:name="_GoBack"/>
      <w:bookmarkEnd w:id="6"/>
    </w:p>
    <w:p>
      <w:pPr>
        <w:keepNext w:val="0"/>
        <w:keepLines w:val="0"/>
        <w:pageBreakBefore w:val="0"/>
        <w:widowControl w:val="0"/>
        <w:shd w:val="clear" w:color="auto"/>
        <w:kinsoku/>
        <w:wordWrap/>
        <w:overflowPunct/>
        <w:topLinePunct w:val="0"/>
        <w:autoSpaceDE/>
        <w:autoSpaceDN/>
        <w:bidi w:val="0"/>
        <w:spacing w:line="600" w:lineRule="exact"/>
        <w:jc w:val="center"/>
        <w:textAlignment w:val="auto"/>
        <w:outlineLvl w:val="0"/>
        <w:rPr>
          <w:rFonts w:hint="eastAsia" w:ascii="楷体_GB2312" w:hAnsi="楷体_GB2312" w:eastAsia="楷体_GB2312" w:cs="楷体_GB2312"/>
          <w:bCs/>
          <w:kern w:val="44"/>
          <w:szCs w:val="32"/>
          <w:shd w:val="clear" w:color="auto" w:fill="FFFFFF"/>
        </w:rPr>
      </w:pPr>
      <w:r>
        <w:rPr>
          <w:rFonts w:hint="eastAsia" w:ascii="楷体_GB2312" w:hAnsi="楷体_GB2312" w:eastAsia="楷体_GB2312" w:cs="楷体_GB2312"/>
          <w:bCs/>
          <w:kern w:val="44"/>
          <w:szCs w:val="32"/>
          <w:shd w:val="clear" w:color="auto" w:fill="FFFFFF"/>
          <w:lang w:bidi="ar"/>
        </w:rPr>
        <w:t>（本公告为第一次公告）</w:t>
      </w:r>
    </w:p>
    <w:p>
      <w:pPr>
        <w:keepNext w:val="0"/>
        <w:keepLines w:val="0"/>
        <w:pageBreakBefore w:val="0"/>
        <w:widowControl w:val="0"/>
        <w:kinsoku/>
        <w:wordWrap/>
        <w:overflowPunct/>
        <w:topLinePunct w:val="0"/>
        <w:autoSpaceDE/>
        <w:autoSpaceDN/>
        <w:bidi w:val="0"/>
        <w:spacing w:line="600" w:lineRule="exact"/>
        <w:textAlignment w:val="auto"/>
        <w:rPr>
          <w:rFonts w:eastAsia="宋体"/>
          <w:sz w:val="21"/>
          <w:szCs w:val="21"/>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cs="仿宋_GB2312"/>
          <w:szCs w:val="32"/>
        </w:rPr>
      </w:pPr>
      <w:r>
        <w:rPr>
          <w:rFonts w:hint="eastAsia" w:ascii="仿宋_GB2312" w:hAnsi="仿宋_GB2312" w:cs="仿宋_GB2312"/>
          <w:szCs w:val="32"/>
          <w:lang w:bidi="ar"/>
        </w:rPr>
        <w:t>根据《中华人民共和国土地管理法》第四十七条、第四十八条，《中华人民共和国土地管理法实施条例》第二十七条、第二十八条，《广东省土地管理条例》第三十条的规定，我县政府组织编制了郁南县2025年度第十三批次城镇建设用地征地补偿安置方案，现将征收土地补偿安置有关事项公告如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黑体"/>
          <w:szCs w:val="32"/>
        </w:rPr>
      </w:pPr>
      <w:r>
        <w:rPr>
          <w:rFonts w:eastAsia="黑体"/>
          <w:szCs w:val="32"/>
          <w:lang w:bidi="ar"/>
        </w:rPr>
        <w:t>一、征收范围</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szCs w:val="32"/>
          <w:lang w:bidi="ar"/>
        </w:rPr>
      </w:pPr>
      <w:r>
        <w:rPr>
          <w:szCs w:val="32"/>
          <w:lang w:bidi="ar"/>
        </w:rPr>
        <w:t>拟征收土地位于</w:t>
      </w:r>
      <w:r>
        <w:rPr>
          <w:rFonts w:hint="eastAsia"/>
          <w:szCs w:val="32"/>
          <w:lang w:bidi="ar"/>
        </w:rPr>
        <w:t>郁南县东坝镇大坪村炮尾经济合作社</w:t>
      </w:r>
      <w:r>
        <w:rPr>
          <w:rFonts w:hint="eastAsia"/>
          <w:szCs w:val="32"/>
          <w:lang w:eastAsia="zh-CN" w:bidi="ar"/>
        </w:rPr>
        <w:t>，</w:t>
      </w:r>
      <w:r>
        <w:rPr>
          <w:rFonts w:hint="eastAsia"/>
          <w:szCs w:val="32"/>
          <w:lang w:bidi="ar"/>
        </w:rPr>
        <w:t>郁南县桂圩镇罗顺村第七经济合作社、桂圩村龙岗经济合作社</w:t>
      </w:r>
      <w:r>
        <w:rPr>
          <w:rFonts w:hint="eastAsia"/>
          <w:szCs w:val="32"/>
          <w:lang w:eastAsia="zh-CN" w:bidi="ar"/>
        </w:rPr>
        <w:t>，</w:t>
      </w:r>
      <w:r>
        <w:rPr>
          <w:rFonts w:hint="eastAsia"/>
          <w:szCs w:val="32"/>
          <w:lang w:bidi="ar"/>
        </w:rPr>
        <w:t>郁南县河口镇龙溪村龙溪经济合作社</w:t>
      </w:r>
      <w:r>
        <w:rPr>
          <w:rFonts w:hint="eastAsia"/>
          <w:szCs w:val="32"/>
          <w:lang w:eastAsia="zh-CN" w:bidi="ar"/>
        </w:rPr>
        <w:t>，</w:t>
      </w:r>
      <w:r>
        <w:rPr>
          <w:rFonts w:hint="eastAsia"/>
          <w:szCs w:val="32"/>
          <w:lang w:bidi="ar"/>
        </w:rPr>
        <w:t>郁南县建城镇附城村东街经济合作社</w:t>
      </w:r>
      <w:r>
        <w:rPr>
          <w:rFonts w:hint="eastAsia"/>
          <w:szCs w:val="32"/>
          <w:lang w:eastAsia="zh-CN" w:bidi="ar"/>
        </w:rPr>
        <w:t>，</w:t>
      </w:r>
      <w:r>
        <w:rPr>
          <w:rFonts w:hint="eastAsia"/>
          <w:szCs w:val="32"/>
          <w:lang w:bidi="ar"/>
        </w:rPr>
        <w:t>郁南县历洞镇历洞村庙角经济合作社</w:t>
      </w:r>
      <w:r>
        <w:rPr>
          <w:rFonts w:hint="eastAsia"/>
          <w:szCs w:val="32"/>
          <w:lang w:eastAsia="zh-CN" w:bidi="ar"/>
        </w:rPr>
        <w:t>，</w:t>
      </w:r>
      <w:r>
        <w:rPr>
          <w:rFonts w:hint="eastAsia"/>
          <w:szCs w:val="32"/>
          <w:lang w:bidi="ar"/>
        </w:rPr>
        <w:t>郁南县千官镇千官村桥贰经济合作社</w:t>
      </w:r>
      <w:r>
        <w:rPr>
          <w:szCs w:val="32"/>
          <w:lang w:bidi="ar"/>
        </w:rPr>
        <w:t>范围内，具体位置详见附图。</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szCs w:val="32"/>
        </w:rPr>
      </w:pPr>
      <w:r>
        <w:rPr>
          <w:szCs w:val="32"/>
          <w:lang w:bidi="ar"/>
        </w:rPr>
        <w:t>实际征收土地范围以最终批准文件为准。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黑体"/>
          <w:szCs w:val="32"/>
        </w:rPr>
      </w:pPr>
      <w:r>
        <w:rPr>
          <w:rFonts w:eastAsia="黑体"/>
          <w:szCs w:val="32"/>
          <w:lang w:bidi="ar"/>
        </w:rPr>
        <w:t>二、征收目的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szCs w:val="32"/>
          <w:lang w:bidi="ar"/>
        </w:rPr>
      </w:pPr>
      <w:r>
        <w:rPr>
          <w:szCs w:val="32"/>
          <w:lang w:bidi="ar"/>
        </w:rPr>
        <w:t>根据《中华人民共和国土地管理法》第四十五条的规定，本次征收土地目的为</w:t>
      </w:r>
      <w:bookmarkStart w:id="1" w:name="OLE_LINK18"/>
      <w:bookmarkEnd w:id="1"/>
      <w:r>
        <w:rPr>
          <w:rFonts w:hint="eastAsia"/>
          <w:szCs w:val="32"/>
          <w:lang w:bidi="ar"/>
        </w:rPr>
        <w:t>由政府组织实施的生态环境和资源保护的公共事业需要用地。</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黑体"/>
          <w:szCs w:val="32"/>
        </w:rPr>
      </w:pPr>
      <w:r>
        <w:rPr>
          <w:rFonts w:eastAsia="黑体"/>
          <w:szCs w:val="32"/>
          <w:lang w:bidi="ar"/>
        </w:rPr>
        <w:t>三、土地现状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cs="仿宋_GB2312"/>
          <w:szCs w:val="32"/>
        </w:rPr>
      </w:pPr>
      <w:r>
        <w:rPr>
          <w:rFonts w:hint="eastAsia" w:ascii="仿宋_GB2312" w:hAnsi="仿宋_GB2312" w:cs="仿宋_GB2312"/>
          <w:szCs w:val="32"/>
          <w:lang w:bidi="ar"/>
        </w:rPr>
        <w:t>根据拟征收土地现状调查结果，拟征收土地现状为：</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cs="仿宋_GB2312"/>
          <w:szCs w:val="32"/>
        </w:rPr>
      </w:pPr>
      <w:r>
        <w:rPr>
          <w:rFonts w:hint="eastAsia" w:ascii="仿宋_GB2312" w:hAnsi="仿宋_GB2312" w:cs="仿宋_GB2312"/>
          <w:szCs w:val="32"/>
          <w:lang w:bidi="ar"/>
        </w:rPr>
        <w:t>1</w:t>
      </w:r>
      <w:r>
        <w:rPr>
          <w:rFonts w:ascii="仿宋_GB2312" w:hAnsi="仿宋_GB2312" w:cs="仿宋_GB2312"/>
          <w:szCs w:val="32"/>
          <w:lang w:bidi="ar"/>
        </w:rPr>
        <w:t>、</w:t>
      </w:r>
      <w:r>
        <w:rPr>
          <w:rFonts w:hint="eastAsia" w:ascii="仿宋_GB2312" w:hAnsi="仿宋_GB2312" w:cs="仿宋_GB2312"/>
          <w:szCs w:val="32"/>
          <w:lang w:bidi="ar"/>
        </w:rPr>
        <w:t>拟征收郁南县东坝镇大坪村炮尾经济合作社集体所有土地</w:t>
      </w:r>
      <w:r>
        <w:rPr>
          <w:rFonts w:ascii="仿宋_GB2312" w:hAnsi="仿宋_GB2312" w:cs="仿宋_GB2312"/>
          <w:szCs w:val="32"/>
          <w:lang w:bidi="ar"/>
        </w:rPr>
        <w:t>0.2308</w:t>
      </w:r>
      <w:r>
        <w:rPr>
          <w:rFonts w:hint="eastAsia" w:ascii="仿宋_GB2312" w:hAnsi="仿宋_GB2312" w:cs="仿宋_GB2312"/>
          <w:szCs w:val="32"/>
          <w:lang w:bidi="ar"/>
        </w:rPr>
        <w:t>公顷（3.4620亩）。其中，农用地</w:t>
      </w:r>
      <w:r>
        <w:rPr>
          <w:rFonts w:ascii="仿宋_GB2312" w:hAnsi="仿宋_GB2312" w:cs="仿宋_GB2312"/>
          <w:szCs w:val="32"/>
          <w:lang w:bidi="ar"/>
        </w:rPr>
        <w:t>0.2308</w:t>
      </w:r>
      <w:r>
        <w:rPr>
          <w:rFonts w:hint="eastAsia" w:ascii="仿宋_GB2312" w:hAnsi="仿宋_GB2312" w:cs="仿宋_GB2312"/>
          <w:szCs w:val="32"/>
          <w:lang w:bidi="ar"/>
        </w:rPr>
        <w:t>公顷（</w:t>
      </w:r>
      <w:r>
        <w:rPr>
          <w:rFonts w:ascii="仿宋_GB2312" w:hAnsi="仿宋_GB2312" w:cs="仿宋_GB2312"/>
          <w:szCs w:val="32"/>
          <w:lang w:bidi="ar"/>
        </w:rPr>
        <w:t>3.4620</w:t>
      </w:r>
      <w:r>
        <w:rPr>
          <w:rFonts w:hint="eastAsia" w:ascii="仿宋_GB2312" w:hAnsi="仿宋_GB2312" w:cs="仿宋_GB2312"/>
          <w:szCs w:val="32"/>
          <w:lang w:bidi="ar"/>
        </w:rPr>
        <w:t>亩），含耕地</w:t>
      </w:r>
      <w:r>
        <w:rPr>
          <w:rFonts w:ascii="仿宋_GB2312" w:hAnsi="仿宋_GB2312" w:cs="仿宋_GB2312"/>
          <w:szCs w:val="32"/>
          <w:lang w:bidi="ar"/>
        </w:rPr>
        <w:t>0.0113</w:t>
      </w:r>
      <w:r>
        <w:rPr>
          <w:rFonts w:hint="eastAsia" w:ascii="仿宋_GB2312" w:hAnsi="仿宋_GB2312" w:cs="仿宋_GB2312"/>
          <w:szCs w:val="32"/>
          <w:lang w:bidi="ar"/>
        </w:rPr>
        <w:t>公顷（</w:t>
      </w:r>
      <w:r>
        <w:rPr>
          <w:rFonts w:ascii="仿宋_GB2312" w:hAnsi="仿宋_GB2312" w:cs="仿宋_GB2312"/>
          <w:szCs w:val="32"/>
          <w:lang w:bidi="ar"/>
        </w:rPr>
        <w:t>0.1695</w:t>
      </w:r>
      <w:r>
        <w:rPr>
          <w:rFonts w:hint="eastAsia" w:ascii="仿宋_GB2312" w:hAnsi="仿宋_GB2312" w:cs="仿宋_GB2312"/>
          <w:szCs w:val="32"/>
          <w:lang w:bidi="ar"/>
        </w:rPr>
        <w:t>亩）；建设用地0公顷（0亩）；未利用地</w:t>
      </w:r>
      <w:r>
        <w:rPr>
          <w:rFonts w:ascii="仿宋_GB2312" w:hAnsi="仿宋_GB2312" w:cs="仿宋_GB2312"/>
          <w:szCs w:val="32"/>
          <w:lang w:bidi="ar"/>
        </w:rPr>
        <w:t>0</w:t>
      </w:r>
      <w:r>
        <w:rPr>
          <w:rFonts w:hint="eastAsia" w:ascii="仿宋_GB2312" w:hAnsi="仿宋_GB2312" w:cs="仿宋_GB2312"/>
          <w:szCs w:val="32"/>
          <w:lang w:bidi="ar"/>
        </w:rPr>
        <w:t>公顷（</w:t>
      </w:r>
      <w:r>
        <w:rPr>
          <w:rFonts w:ascii="仿宋_GB2312" w:hAnsi="仿宋_GB2312" w:cs="仿宋_GB2312"/>
          <w:szCs w:val="32"/>
          <w:lang w:bidi="ar"/>
        </w:rPr>
        <w:t>0</w:t>
      </w:r>
      <w:r>
        <w:rPr>
          <w:rFonts w:hint="eastAsia" w:ascii="仿宋_GB2312" w:hAnsi="仿宋_GB2312" w:cs="仿宋_GB2312"/>
          <w:szCs w:val="32"/>
          <w:lang w:bidi="ar"/>
        </w:rPr>
        <w:t>亩）。</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cs="仿宋_GB2312"/>
          <w:szCs w:val="32"/>
          <w:lang w:bidi="ar"/>
        </w:rPr>
      </w:pPr>
      <w:r>
        <w:rPr>
          <w:rFonts w:hint="eastAsia" w:ascii="仿宋_GB2312" w:hAnsi="仿宋_GB2312" w:cs="仿宋_GB2312"/>
          <w:szCs w:val="32"/>
          <w:lang w:bidi="ar"/>
        </w:rPr>
        <w:t>2、拟征收郁南县桂圩镇罗顺村第七经济合作社集体所有土地</w:t>
      </w:r>
      <w:r>
        <w:rPr>
          <w:rFonts w:ascii="仿宋_GB2312" w:hAnsi="仿宋_GB2312" w:cs="仿宋_GB2312"/>
          <w:szCs w:val="32"/>
          <w:lang w:bidi="ar"/>
        </w:rPr>
        <w:t>0.0714</w:t>
      </w:r>
      <w:r>
        <w:rPr>
          <w:rFonts w:hint="eastAsia" w:ascii="仿宋_GB2312" w:hAnsi="仿宋_GB2312" w:cs="仿宋_GB2312"/>
          <w:szCs w:val="32"/>
          <w:lang w:bidi="ar"/>
        </w:rPr>
        <w:t>公顷（</w:t>
      </w:r>
      <w:r>
        <w:rPr>
          <w:rFonts w:ascii="仿宋_GB2312" w:hAnsi="仿宋_GB2312" w:cs="仿宋_GB2312"/>
          <w:szCs w:val="32"/>
          <w:lang w:bidi="ar"/>
        </w:rPr>
        <w:t>1.0710</w:t>
      </w:r>
      <w:r>
        <w:rPr>
          <w:rFonts w:hint="eastAsia" w:ascii="仿宋_GB2312" w:hAnsi="仿宋_GB2312" w:cs="仿宋_GB2312"/>
          <w:szCs w:val="32"/>
          <w:lang w:bidi="ar"/>
        </w:rPr>
        <w:t>亩）。其中，农用地</w:t>
      </w:r>
      <w:r>
        <w:rPr>
          <w:rFonts w:ascii="仿宋_GB2312" w:hAnsi="仿宋_GB2312" w:cs="仿宋_GB2312"/>
          <w:szCs w:val="32"/>
          <w:lang w:bidi="ar"/>
        </w:rPr>
        <w:t>0.0714</w:t>
      </w:r>
      <w:r>
        <w:rPr>
          <w:rFonts w:hint="eastAsia" w:ascii="仿宋_GB2312" w:hAnsi="仿宋_GB2312" w:cs="仿宋_GB2312"/>
          <w:szCs w:val="32"/>
          <w:lang w:bidi="ar"/>
        </w:rPr>
        <w:t>公顷（</w:t>
      </w:r>
      <w:r>
        <w:rPr>
          <w:rFonts w:ascii="仿宋_GB2312" w:hAnsi="仿宋_GB2312" w:cs="仿宋_GB2312"/>
          <w:szCs w:val="32"/>
          <w:lang w:bidi="ar"/>
        </w:rPr>
        <w:t>1.0710</w:t>
      </w:r>
      <w:r>
        <w:rPr>
          <w:rFonts w:hint="eastAsia" w:ascii="仿宋_GB2312" w:hAnsi="仿宋_GB2312" w:cs="仿宋_GB2312"/>
          <w:szCs w:val="32"/>
          <w:lang w:bidi="ar"/>
        </w:rPr>
        <w:t>亩），含耕地</w:t>
      </w:r>
      <w:r>
        <w:rPr>
          <w:rFonts w:ascii="仿宋_GB2312" w:hAnsi="仿宋_GB2312" w:cs="仿宋_GB2312"/>
          <w:szCs w:val="32"/>
          <w:lang w:bidi="ar"/>
        </w:rPr>
        <w:t>0.0679</w:t>
      </w:r>
      <w:r>
        <w:rPr>
          <w:rFonts w:hint="eastAsia" w:ascii="仿宋_GB2312" w:hAnsi="仿宋_GB2312" w:cs="仿宋_GB2312"/>
          <w:szCs w:val="32"/>
          <w:lang w:bidi="ar"/>
        </w:rPr>
        <w:t>公顷（</w:t>
      </w:r>
      <w:r>
        <w:rPr>
          <w:rFonts w:ascii="仿宋_GB2312" w:hAnsi="仿宋_GB2312" w:cs="仿宋_GB2312"/>
          <w:szCs w:val="32"/>
          <w:lang w:bidi="ar"/>
        </w:rPr>
        <w:t>1.0185</w:t>
      </w:r>
      <w:r>
        <w:rPr>
          <w:rFonts w:hint="eastAsia" w:ascii="仿宋_GB2312" w:hAnsi="仿宋_GB2312" w:cs="仿宋_GB2312"/>
          <w:szCs w:val="32"/>
          <w:lang w:bidi="ar"/>
        </w:rPr>
        <w:t>亩）；建设用地0公顷（0亩）；未利用地</w:t>
      </w:r>
      <w:r>
        <w:rPr>
          <w:rFonts w:ascii="仿宋_GB2312" w:hAnsi="仿宋_GB2312" w:cs="仿宋_GB2312"/>
          <w:szCs w:val="32"/>
          <w:lang w:bidi="ar"/>
        </w:rPr>
        <w:t>0</w:t>
      </w:r>
      <w:r>
        <w:rPr>
          <w:rFonts w:hint="eastAsia" w:ascii="仿宋_GB2312" w:hAnsi="仿宋_GB2312" w:cs="仿宋_GB2312"/>
          <w:szCs w:val="32"/>
          <w:lang w:bidi="ar"/>
        </w:rPr>
        <w:t>公顷（</w:t>
      </w:r>
      <w:r>
        <w:rPr>
          <w:rFonts w:ascii="仿宋_GB2312" w:hAnsi="仿宋_GB2312" w:cs="仿宋_GB2312"/>
          <w:szCs w:val="32"/>
          <w:lang w:bidi="ar"/>
        </w:rPr>
        <w:t>0</w:t>
      </w:r>
      <w:r>
        <w:rPr>
          <w:rFonts w:hint="eastAsia" w:ascii="仿宋_GB2312" w:hAnsi="仿宋_GB2312" w:cs="仿宋_GB2312"/>
          <w:szCs w:val="32"/>
          <w:lang w:bidi="ar"/>
        </w:rPr>
        <w:t>亩）。</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cs="仿宋_GB2312"/>
          <w:szCs w:val="32"/>
          <w:lang w:bidi="ar"/>
        </w:rPr>
      </w:pPr>
      <w:r>
        <w:rPr>
          <w:rFonts w:hint="eastAsia" w:ascii="仿宋_GB2312" w:hAnsi="仿宋_GB2312" w:cs="仿宋_GB2312"/>
          <w:szCs w:val="32"/>
          <w:lang w:bidi="ar"/>
        </w:rPr>
        <w:t>3、拟征收郁南县桂圩镇桂圩村龙岗经济合作社集体所有土地</w:t>
      </w:r>
      <w:r>
        <w:rPr>
          <w:rFonts w:ascii="仿宋_GB2312" w:hAnsi="仿宋_GB2312" w:cs="仿宋_GB2312"/>
          <w:szCs w:val="32"/>
          <w:lang w:bidi="ar"/>
        </w:rPr>
        <w:t>0.0747</w:t>
      </w:r>
      <w:r>
        <w:rPr>
          <w:rFonts w:hint="eastAsia" w:ascii="仿宋_GB2312" w:hAnsi="仿宋_GB2312" w:cs="仿宋_GB2312"/>
          <w:szCs w:val="32"/>
          <w:lang w:bidi="ar"/>
        </w:rPr>
        <w:t>公顷（</w:t>
      </w:r>
      <w:r>
        <w:rPr>
          <w:rFonts w:ascii="仿宋_GB2312" w:hAnsi="仿宋_GB2312" w:cs="仿宋_GB2312"/>
          <w:szCs w:val="32"/>
          <w:lang w:bidi="ar"/>
        </w:rPr>
        <w:t>1.1205</w:t>
      </w:r>
      <w:r>
        <w:rPr>
          <w:rFonts w:hint="eastAsia" w:ascii="仿宋_GB2312" w:hAnsi="仿宋_GB2312" w:cs="仿宋_GB2312"/>
          <w:szCs w:val="32"/>
          <w:lang w:bidi="ar"/>
        </w:rPr>
        <w:t>亩）。其中，农用地</w:t>
      </w:r>
      <w:r>
        <w:rPr>
          <w:rFonts w:ascii="仿宋_GB2312" w:hAnsi="仿宋_GB2312" w:cs="仿宋_GB2312"/>
          <w:szCs w:val="32"/>
          <w:lang w:bidi="ar"/>
        </w:rPr>
        <w:t>0</w:t>
      </w:r>
      <w:r>
        <w:rPr>
          <w:rFonts w:hint="eastAsia" w:ascii="仿宋_GB2312" w:hAnsi="仿宋_GB2312" w:cs="仿宋_GB2312"/>
          <w:szCs w:val="32"/>
          <w:lang w:bidi="ar"/>
        </w:rPr>
        <w:t>公顷（</w:t>
      </w:r>
      <w:r>
        <w:rPr>
          <w:rFonts w:ascii="仿宋_GB2312" w:hAnsi="仿宋_GB2312" w:cs="仿宋_GB2312"/>
          <w:szCs w:val="32"/>
          <w:lang w:bidi="ar"/>
        </w:rPr>
        <w:t>0</w:t>
      </w:r>
      <w:r>
        <w:rPr>
          <w:rFonts w:hint="eastAsia" w:ascii="仿宋_GB2312" w:hAnsi="仿宋_GB2312" w:cs="仿宋_GB2312"/>
          <w:szCs w:val="32"/>
          <w:lang w:bidi="ar"/>
        </w:rPr>
        <w:t>亩），含耕地0公顷（0亩）；建设用地</w:t>
      </w:r>
      <w:r>
        <w:rPr>
          <w:rFonts w:ascii="仿宋_GB2312" w:hAnsi="仿宋_GB2312" w:cs="仿宋_GB2312"/>
          <w:szCs w:val="32"/>
          <w:lang w:bidi="ar"/>
        </w:rPr>
        <w:t>0.0191</w:t>
      </w:r>
      <w:r>
        <w:rPr>
          <w:rFonts w:hint="eastAsia" w:ascii="仿宋_GB2312" w:hAnsi="仿宋_GB2312" w:cs="仿宋_GB2312"/>
          <w:szCs w:val="32"/>
          <w:lang w:bidi="ar"/>
        </w:rPr>
        <w:t>公顷（</w:t>
      </w:r>
      <w:r>
        <w:rPr>
          <w:rFonts w:ascii="仿宋_GB2312" w:hAnsi="仿宋_GB2312" w:cs="仿宋_GB2312"/>
          <w:szCs w:val="32"/>
          <w:lang w:bidi="ar"/>
        </w:rPr>
        <w:t>0.2865</w:t>
      </w:r>
      <w:r>
        <w:rPr>
          <w:rFonts w:hint="eastAsia" w:ascii="仿宋_GB2312" w:hAnsi="仿宋_GB2312" w:cs="仿宋_GB2312"/>
          <w:szCs w:val="32"/>
          <w:lang w:bidi="ar"/>
        </w:rPr>
        <w:t>亩）；未利用地</w:t>
      </w:r>
      <w:r>
        <w:rPr>
          <w:rFonts w:ascii="仿宋_GB2312" w:hAnsi="仿宋_GB2312" w:cs="仿宋_GB2312"/>
          <w:szCs w:val="32"/>
          <w:lang w:bidi="ar"/>
        </w:rPr>
        <w:t>0.0556</w:t>
      </w:r>
      <w:r>
        <w:rPr>
          <w:rFonts w:hint="eastAsia" w:ascii="仿宋_GB2312" w:hAnsi="仿宋_GB2312" w:cs="仿宋_GB2312"/>
          <w:szCs w:val="32"/>
          <w:lang w:bidi="ar"/>
        </w:rPr>
        <w:t>公顷（</w:t>
      </w:r>
      <w:r>
        <w:rPr>
          <w:rFonts w:ascii="仿宋_GB2312" w:hAnsi="仿宋_GB2312" w:cs="仿宋_GB2312"/>
          <w:szCs w:val="32"/>
          <w:lang w:bidi="ar"/>
        </w:rPr>
        <w:t>0.8340</w:t>
      </w:r>
      <w:r>
        <w:rPr>
          <w:rFonts w:hint="eastAsia" w:ascii="仿宋_GB2312" w:hAnsi="仿宋_GB2312" w:cs="仿宋_GB2312"/>
          <w:szCs w:val="32"/>
          <w:lang w:bidi="ar"/>
        </w:rPr>
        <w:t>亩）。</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cs="仿宋_GB2312"/>
          <w:szCs w:val="32"/>
          <w:lang w:bidi="ar"/>
        </w:rPr>
      </w:pPr>
      <w:r>
        <w:rPr>
          <w:rFonts w:hint="eastAsia" w:ascii="仿宋_GB2312" w:hAnsi="仿宋_GB2312" w:cs="仿宋_GB2312"/>
          <w:szCs w:val="32"/>
          <w:lang w:bidi="ar"/>
        </w:rPr>
        <w:t>4、拟征收郁南县河口镇龙溪村龙溪经济合作社集体所有土地</w:t>
      </w:r>
      <w:r>
        <w:rPr>
          <w:rFonts w:ascii="仿宋_GB2312" w:hAnsi="仿宋_GB2312" w:cs="仿宋_GB2312"/>
          <w:szCs w:val="32"/>
          <w:lang w:bidi="ar"/>
        </w:rPr>
        <w:t>0.2202</w:t>
      </w:r>
      <w:r>
        <w:rPr>
          <w:rFonts w:hint="eastAsia" w:ascii="仿宋_GB2312" w:hAnsi="仿宋_GB2312" w:cs="仿宋_GB2312"/>
          <w:szCs w:val="32"/>
          <w:lang w:bidi="ar"/>
        </w:rPr>
        <w:t>公顷（</w:t>
      </w:r>
      <w:r>
        <w:rPr>
          <w:rFonts w:ascii="仿宋_GB2312" w:hAnsi="仿宋_GB2312" w:cs="仿宋_GB2312"/>
          <w:szCs w:val="32"/>
          <w:lang w:bidi="ar"/>
        </w:rPr>
        <w:t>3.3030</w:t>
      </w:r>
      <w:r>
        <w:rPr>
          <w:rFonts w:hint="eastAsia" w:ascii="仿宋_GB2312" w:hAnsi="仿宋_GB2312" w:cs="仿宋_GB2312"/>
          <w:szCs w:val="32"/>
          <w:lang w:bidi="ar"/>
        </w:rPr>
        <w:t>亩）。其中，农用地</w:t>
      </w:r>
      <w:r>
        <w:rPr>
          <w:rFonts w:ascii="仿宋_GB2312" w:hAnsi="仿宋_GB2312" w:cs="仿宋_GB2312"/>
          <w:szCs w:val="32"/>
          <w:lang w:bidi="ar"/>
        </w:rPr>
        <w:t>0.2202</w:t>
      </w:r>
      <w:r>
        <w:rPr>
          <w:rFonts w:hint="eastAsia" w:ascii="仿宋_GB2312" w:hAnsi="仿宋_GB2312" w:cs="仿宋_GB2312"/>
          <w:szCs w:val="32"/>
          <w:lang w:bidi="ar"/>
        </w:rPr>
        <w:t>公顷（</w:t>
      </w:r>
      <w:r>
        <w:rPr>
          <w:rFonts w:ascii="仿宋_GB2312" w:hAnsi="仿宋_GB2312" w:cs="仿宋_GB2312"/>
          <w:szCs w:val="32"/>
          <w:lang w:bidi="ar"/>
        </w:rPr>
        <w:t>3.3030</w:t>
      </w:r>
      <w:r>
        <w:rPr>
          <w:rFonts w:hint="eastAsia" w:ascii="仿宋_GB2312" w:hAnsi="仿宋_GB2312" w:cs="仿宋_GB2312"/>
          <w:szCs w:val="32"/>
          <w:lang w:bidi="ar"/>
        </w:rPr>
        <w:t>亩），含耕地</w:t>
      </w:r>
      <w:r>
        <w:rPr>
          <w:rFonts w:ascii="仿宋_GB2312" w:hAnsi="仿宋_GB2312" w:cs="仿宋_GB2312"/>
          <w:szCs w:val="32"/>
          <w:lang w:bidi="ar"/>
        </w:rPr>
        <w:t>0.0653</w:t>
      </w:r>
      <w:r>
        <w:rPr>
          <w:rFonts w:hint="eastAsia" w:ascii="仿宋_GB2312" w:hAnsi="仿宋_GB2312" w:cs="仿宋_GB2312"/>
          <w:szCs w:val="32"/>
          <w:lang w:bidi="ar"/>
        </w:rPr>
        <w:t>公顷（</w:t>
      </w:r>
      <w:r>
        <w:rPr>
          <w:rFonts w:ascii="仿宋_GB2312" w:hAnsi="仿宋_GB2312" w:cs="仿宋_GB2312"/>
          <w:szCs w:val="32"/>
          <w:lang w:bidi="ar"/>
        </w:rPr>
        <w:t>0.9795</w:t>
      </w:r>
      <w:r>
        <w:rPr>
          <w:rFonts w:hint="eastAsia" w:ascii="仿宋_GB2312" w:hAnsi="仿宋_GB2312" w:cs="仿宋_GB2312"/>
          <w:szCs w:val="32"/>
          <w:lang w:bidi="ar"/>
        </w:rPr>
        <w:t>亩）；建设用地0公顷（0亩）；未利用地</w:t>
      </w:r>
      <w:r>
        <w:rPr>
          <w:rFonts w:ascii="仿宋_GB2312" w:hAnsi="仿宋_GB2312" w:cs="仿宋_GB2312"/>
          <w:szCs w:val="32"/>
          <w:lang w:bidi="ar"/>
        </w:rPr>
        <w:t>0</w:t>
      </w:r>
      <w:r>
        <w:rPr>
          <w:rFonts w:hint="eastAsia" w:ascii="仿宋_GB2312" w:hAnsi="仿宋_GB2312" w:cs="仿宋_GB2312"/>
          <w:szCs w:val="32"/>
          <w:lang w:bidi="ar"/>
        </w:rPr>
        <w:t>公顷（</w:t>
      </w:r>
      <w:r>
        <w:rPr>
          <w:rFonts w:ascii="仿宋_GB2312" w:hAnsi="仿宋_GB2312" w:cs="仿宋_GB2312"/>
          <w:szCs w:val="32"/>
          <w:lang w:bidi="ar"/>
        </w:rPr>
        <w:t>0</w:t>
      </w:r>
      <w:r>
        <w:rPr>
          <w:rFonts w:hint="eastAsia" w:ascii="仿宋_GB2312" w:hAnsi="仿宋_GB2312" w:cs="仿宋_GB2312"/>
          <w:szCs w:val="32"/>
          <w:lang w:bidi="ar"/>
        </w:rPr>
        <w:t>亩）。</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cs="仿宋_GB2312"/>
          <w:szCs w:val="32"/>
        </w:rPr>
      </w:pPr>
      <w:r>
        <w:rPr>
          <w:rFonts w:hint="eastAsia" w:ascii="仿宋_GB2312" w:hAnsi="仿宋_GB2312" w:cs="仿宋_GB2312"/>
          <w:szCs w:val="32"/>
          <w:lang w:bidi="ar"/>
        </w:rPr>
        <w:t>5、拟征收郁南县建城镇附城村东街经济合作社集体所有土地</w:t>
      </w:r>
      <w:r>
        <w:rPr>
          <w:rFonts w:ascii="仿宋_GB2312" w:hAnsi="仿宋_GB2312" w:cs="仿宋_GB2312"/>
          <w:szCs w:val="32"/>
          <w:lang w:bidi="ar"/>
        </w:rPr>
        <w:t>0.1437</w:t>
      </w:r>
      <w:r>
        <w:rPr>
          <w:rFonts w:hint="eastAsia" w:ascii="仿宋_GB2312" w:hAnsi="仿宋_GB2312" w:cs="仿宋_GB2312"/>
          <w:szCs w:val="32"/>
          <w:lang w:bidi="ar"/>
        </w:rPr>
        <w:t>公顷（</w:t>
      </w:r>
      <w:r>
        <w:rPr>
          <w:rFonts w:ascii="仿宋_GB2312" w:hAnsi="仿宋_GB2312" w:cs="仿宋_GB2312"/>
          <w:szCs w:val="32"/>
          <w:lang w:bidi="ar"/>
        </w:rPr>
        <w:t>2.1555</w:t>
      </w:r>
      <w:r>
        <w:rPr>
          <w:rFonts w:hint="eastAsia" w:ascii="仿宋_GB2312" w:hAnsi="仿宋_GB2312" w:cs="仿宋_GB2312"/>
          <w:szCs w:val="32"/>
          <w:lang w:bidi="ar"/>
        </w:rPr>
        <w:t>亩）。其中，农用地</w:t>
      </w:r>
      <w:r>
        <w:rPr>
          <w:rFonts w:ascii="仿宋_GB2312" w:hAnsi="仿宋_GB2312" w:cs="仿宋_GB2312"/>
          <w:szCs w:val="32"/>
          <w:lang w:bidi="ar"/>
        </w:rPr>
        <w:t>0.1437</w:t>
      </w:r>
      <w:r>
        <w:rPr>
          <w:rFonts w:hint="eastAsia" w:ascii="仿宋_GB2312" w:hAnsi="仿宋_GB2312" w:cs="仿宋_GB2312"/>
          <w:szCs w:val="32"/>
          <w:lang w:bidi="ar"/>
        </w:rPr>
        <w:t>公顷（</w:t>
      </w:r>
      <w:r>
        <w:rPr>
          <w:rFonts w:ascii="仿宋_GB2312" w:hAnsi="仿宋_GB2312" w:cs="仿宋_GB2312"/>
          <w:szCs w:val="32"/>
          <w:lang w:bidi="ar"/>
        </w:rPr>
        <w:t>2.1555</w:t>
      </w:r>
      <w:r>
        <w:rPr>
          <w:rFonts w:hint="eastAsia" w:ascii="仿宋_GB2312" w:hAnsi="仿宋_GB2312" w:cs="仿宋_GB2312"/>
          <w:szCs w:val="32"/>
          <w:lang w:bidi="ar"/>
        </w:rPr>
        <w:t>亩），含耕地0公顷（0亩）；建设用地0公顷（0亩）；未利用地</w:t>
      </w:r>
      <w:r>
        <w:rPr>
          <w:rFonts w:ascii="仿宋_GB2312" w:hAnsi="仿宋_GB2312" w:cs="仿宋_GB2312"/>
          <w:szCs w:val="32"/>
          <w:lang w:bidi="ar"/>
        </w:rPr>
        <w:t>0</w:t>
      </w:r>
      <w:r>
        <w:rPr>
          <w:rFonts w:hint="eastAsia" w:ascii="仿宋_GB2312" w:hAnsi="仿宋_GB2312" w:cs="仿宋_GB2312"/>
          <w:szCs w:val="32"/>
          <w:lang w:bidi="ar"/>
        </w:rPr>
        <w:t>公顷（</w:t>
      </w:r>
      <w:r>
        <w:rPr>
          <w:rFonts w:ascii="仿宋_GB2312" w:hAnsi="仿宋_GB2312" w:cs="仿宋_GB2312"/>
          <w:szCs w:val="32"/>
          <w:lang w:bidi="ar"/>
        </w:rPr>
        <w:t>0</w:t>
      </w:r>
      <w:r>
        <w:rPr>
          <w:rFonts w:hint="eastAsia" w:ascii="仿宋_GB2312" w:hAnsi="仿宋_GB2312" w:cs="仿宋_GB2312"/>
          <w:szCs w:val="32"/>
          <w:lang w:bidi="ar"/>
        </w:rPr>
        <w:t>亩）。</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cs="仿宋_GB2312"/>
          <w:szCs w:val="32"/>
        </w:rPr>
      </w:pPr>
      <w:r>
        <w:rPr>
          <w:rFonts w:hint="eastAsia" w:ascii="仿宋_GB2312" w:hAnsi="仿宋_GB2312" w:cs="仿宋_GB2312"/>
          <w:szCs w:val="32"/>
        </w:rPr>
        <w:t>6、</w:t>
      </w:r>
      <w:r>
        <w:rPr>
          <w:rFonts w:hint="eastAsia" w:ascii="仿宋_GB2312" w:hAnsi="仿宋_GB2312" w:cs="仿宋_GB2312"/>
          <w:szCs w:val="32"/>
          <w:lang w:bidi="ar"/>
        </w:rPr>
        <w:t>拟征收郁南县历洞镇历洞村庙角经济合作社集体所有土地</w:t>
      </w:r>
      <w:r>
        <w:rPr>
          <w:rFonts w:ascii="仿宋_GB2312" w:hAnsi="仿宋_GB2312" w:cs="仿宋_GB2312"/>
          <w:szCs w:val="32"/>
          <w:lang w:bidi="ar"/>
        </w:rPr>
        <w:t>0.1238</w:t>
      </w:r>
      <w:r>
        <w:rPr>
          <w:rFonts w:hint="eastAsia" w:ascii="仿宋_GB2312" w:hAnsi="仿宋_GB2312" w:cs="仿宋_GB2312"/>
          <w:szCs w:val="32"/>
          <w:lang w:bidi="ar"/>
        </w:rPr>
        <w:t>公顷（</w:t>
      </w:r>
      <w:r>
        <w:rPr>
          <w:rFonts w:ascii="仿宋_GB2312" w:hAnsi="仿宋_GB2312" w:cs="仿宋_GB2312"/>
          <w:szCs w:val="32"/>
          <w:lang w:bidi="ar"/>
        </w:rPr>
        <w:t>1.8570</w:t>
      </w:r>
      <w:r>
        <w:rPr>
          <w:rFonts w:hint="eastAsia" w:ascii="仿宋_GB2312" w:hAnsi="仿宋_GB2312" w:cs="仿宋_GB2312"/>
          <w:szCs w:val="32"/>
          <w:lang w:bidi="ar"/>
        </w:rPr>
        <w:t>亩）。其中，农用地</w:t>
      </w:r>
      <w:r>
        <w:rPr>
          <w:rFonts w:ascii="仿宋_GB2312" w:hAnsi="仿宋_GB2312" w:cs="仿宋_GB2312"/>
          <w:szCs w:val="32"/>
          <w:lang w:bidi="ar"/>
        </w:rPr>
        <w:t>0.1238</w:t>
      </w:r>
      <w:r>
        <w:rPr>
          <w:rFonts w:hint="eastAsia" w:ascii="仿宋_GB2312" w:hAnsi="仿宋_GB2312" w:cs="仿宋_GB2312"/>
          <w:szCs w:val="32"/>
          <w:lang w:bidi="ar"/>
        </w:rPr>
        <w:t>公顷（</w:t>
      </w:r>
      <w:r>
        <w:rPr>
          <w:rFonts w:ascii="仿宋_GB2312" w:hAnsi="仿宋_GB2312" w:cs="仿宋_GB2312"/>
          <w:szCs w:val="32"/>
          <w:lang w:bidi="ar"/>
        </w:rPr>
        <w:t>1.8570</w:t>
      </w:r>
      <w:r>
        <w:rPr>
          <w:rFonts w:hint="eastAsia" w:ascii="仿宋_GB2312" w:hAnsi="仿宋_GB2312" w:cs="仿宋_GB2312"/>
          <w:szCs w:val="32"/>
          <w:lang w:bidi="ar"/>
        </w:rPr>
        <w:t>亩），含耕地</w:t>
      </w:r>
      <w:r>
        <w:rPr>
          <w:rFonts w:ascii="仿宋_GB2312" w:hAnsi="仿宋_GB2312" w:cs="仿宋_GB2312"/>
          <w:szCs w:val="32"/>
          <w:lang w:bidi="ar"/>
        </w:rPr>
        <w:t>0.0076</w:t>
      </w:r>
      <w:r>
        <w:rPr>
          <w:rFonts w:hint="eastAsia" w:ascii="仿宋_GB2312" w:hAnsi="仿宋_GB2312" w:cs="仿宋_GB2312"/>
          <w:szCs w:val="32"/>
          <w:lang w:bidi="ar"/>
        </w:rPr>
        <w:t>公顷（</w:t>
      </w:r>
      <w:r>
        <w:rPr>
          <w:rFonts w:ascii="仿宋_GB2312" w:hAnsi="仿宋_GB2312" w:cs="仿宋_GB2312"/>
          <w:szCs w:val="32"/>
          <w:lang w:bidi="ar"/>
        </w:rPr>
        <w:t>0.1140</w:t>
      </w:r>
      <w:r>
        <w:rPr>
          <w:rFonts w:hint="eastAsia" w:ascii="仿宋_GB2312" w:hAnsi="仿宋_GB2312" w:cs="仿宋_GB2312"/>
          <w:szCs w:val="32"/>
          <w:lang w:bidi="ar"/>
        </w:rPr>
        <w:t>亩）；建设用地0公顷（0亩）；未利用地</w:t>
      </w:r>
      <w:r>
        <w:rPr>
          <w:rFonts w:ascii="仿宋_GB2312" w:hAnsi="仿宋_GB2312" w:cs="仿宋_GB2312"/>
          <w:szCs w:val="32"/>
          <w:lang w:bidi="ar"/>
        </w:rPr>
        <w:t>0</w:t>
      </w:r>
      <w:r>
        <w:rPr>
          <w:rFonts w:hint="eastAsia" w:ascii="仿宋_GB2312" w:hAnsi="仿宋_GB2312" w:cs="仿宋_GB2312"/>
          <w:szCs w:val="32"/>
          <w:lang w:bidi="ar"/>
        </w:rPr>
        <w:t>公顷（</w:t>
      </w:r>
      <w:r>
        <w:rPr>
          <w:rFonts w:ascii="仿宋_GB2312" w:hAnsi="仿宋_GB2312" w:cs="仿宋_GB2312"/>
          <w:szCs w:val="32"/>
          <w:lang w:bidi="ar"/>
        </w:rPr>
        <w:t>0</w:t>
      </w:r>
      <w:r>
        <w:rPr>
          <w:rFonts w:hint="eastAsia" w:ascii="仿宋_GB2312" w:hAnsi="仿宋_GB2312" w:cs="仿宋_GB2312"/>
          <w:szCs w:val="32"/>
          <w:lang w:bidi="ar"/>
        </w:rPr>
        <w:t>亩）。</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cs="仿宋_GB2312"/>
          <w:szCs w:val="32"/>
          <w:lang w:bidi="ar"/>
        </w:rPr>
      </w:pPr>
      <w:r>
        <w:rPr>
          <w:rFonts w:hint="eastAsia" w:ascii="仿宋_GB2312" w:hAnsi="仿宋_GB2312" w:cs="仿宋_GB2312"/>
          <w:szCs w:val="32"/>
        </w:rPr>
        <w:t>7、</w:t>
      </w:r>
      <w:r>
        <w:rPr>
          <w:rFonts w:hint="eastAsia" w:ascii="仿宋_GB2312" w:hAnsi="仿宋_GB2312" w:cs="仿宋_GB2312"/>
          <w:szCs w:val="32"/>
          <w:lang w:bidi="ar"/>
        </w:rPr>
        <w:t>拟征收郁南县千官镇千官村桥贰经济合作社集体所有土地</w:t>
      </w:r>
      <w:r>
        <w:rPr>
          <w:rFonts w:ascii="仿宋_GB2312" w:hAnsi="仿宋_GB2312" w:cs="仿宋_GB2312"/>
          <w:szCs w:val="32"/>
          <w:lang w:bidi="ar"/>
        </w:rPr>
        <w:t>0.1965</w:t>
      </w:r>
      <w:r>
        <w:rPr>
          <w:rFonts w:hint="eastAsia" w:ascii="仿宋_GB2312" w:hAnsi="仿宋_GB2312" w:cs="仿宋_GB2312"/>
          <w:szCs w:val="32"/>
          <w:lang w:bidi="ar"/>
        </w:rPr>
        <w:t>公顷（</w:t>
      </w:r>
      <w:r>
        <w:rPr>
          <w:rFonts w:ascii="仿宋_GB2312" w:hAnsi="仿宋_GB2312" w:cs="仿宋_GB2312"/>
          <w:szCs w:val="32"/>
          <w:lang w:bidi="ar"/>
        </w:rPr>
        <w:t>2.9475</w:t>
      </w:r>
      <w:r>
        <w:rPr>
          <w:rFonts w:hint="eastAsia" w:ascii="仿宋_GB2312" w:hAnsi="仿宋_GB2312" w:cs="仿宋_GB2312"/>
          <w:szCs w:val="32"/>
          <w:lang w:bidi="ar"/>
        </w:rPr>
        <w:t>亩）。其中，农用地</w:t>
      </w:r>
      <w:r>
        <w:rPr>
          <w:rFonts w:ascii="仿宋_GB2312" w:hAnsi="仿宋_GB2312" w:cs="仿宋_GB2312"/>
          <w:szCs w:val="32"/>
          <w:lang w:bidi="ar"/>
        </w:rPr>
        <w:t>0.1957</w:t>
      </w:r>
      <w:r>
        <w:rPr>
          <w:rFonts w:hint="eastAsia" w:ascii="仿宋_GB2312" w:hAnsi="仿宋_GB2312" w:cs="仿宋_GB2312"/>
          <w:szCs w:val="32"/>
          <w:lang w:bidi="ar"/>
        </w:rPr>
        <w:t>公顷（2.9355亩），含耕地</w:t>
      </w:r>
      <w:r>
        <w:rPr>
          <w:rFonts w:ascii="仿宋_GB2312" w:hAnsi="仿宋_GB2312" w:cs="仿宋_GB2312"/>
          <w:szCs w:val="32"/>
          <w:lang w:bidi="ar"/>
        </w:rPr>
        <w:t>0.1610</w:t>
      </w:r>
      <w:r>
        <w:rPr>
          <w:rFonts w:hint="eastAsia" w:ascii="仿宋_GB2312" w:hAnsi="仿宋_GB2312" w:cs="仿宋_GB2312"/>
          <w:szCs w:val="32"/>
          <w:lang w:bidi="ar"/>
        </w:rPr>
        <w:t>公顷（</w:t>
      </w:r>
      <w:r>
        <w:rPr>
          <w:rFonts w:ascii="仿宋_GB2312" w:hAnsi="仿宋_GB2312" w:cs="仿宋_GB2312"/>
          <w:szCs w:val="32"/>
          <w:lang w:bidi="ar"/>
        </w:rPr>
        <w:t>2.4150</w:t>
      </w:r>
      <w:r>
        <w:rPr>
          <w:rFonts w:hint="eastAsia" w:ascii="仿宋_GB2312" w:hAnsi="仿宋_GB2312" w:cs="仿宋_GB2312"/>
          <w:szCs w:val="32"/>
          <w:lang w:bidi="ar"/>
        </w:rPr>
        <w:t>亩）；建设用地0公顷（0亩）；未利用地</w:t>
      </w:r>
      <w:r>
        <w:rPr>
          <w:rFonts w:ascii="仿宋_GB2312" w:hAnsi="仿宋_GB2312" w:cs="仿宋_GB2312"/>
          <w:szCs w:val="32"/>
          <w:lang w:bidi="ar"/>
        </w:rPr>
        <w:t>0.0008</w:t>
      </w:r>
      <w:r>
        <w:rPr>
          <w:rFonts w:hint="eastAsia" w:ascii="仿宋_GB2312" w:hAnsi="仿宋_GB2312" w:cs="仿宋_GB2312"/>
          <w:szCs w:val="32"/>
          <w:lang w:bidi="ar"/>
        </w:rPr>
        <w:t>公顷（</w:t>
      </w:r>
      <w:r>
        <w:rPr>
          <w:rFonts w:ascii="仿宋_GB2312" w:hAnsi="仿宋_GB2312" w:cs="仿宋_GB2312"/>
          <w:szCs w:val="32"/>
          <w:lang w:bidi="ar"/>
        </w:rPr>
        <w:t>0.0120</w:t>
      </w:r>
      <w:r>
        <w:rPr>
          <w:rFonts w:hint="eastAsia" w:ascii="仿宋_GB2312" w:hAnsi="仿宋_GB2312" w:cs="仿宋_GB2312"/>
          <w:szCs w:val="32"/>
          <w:lang w:bidi="ar"/>
        </w:rPr>
        <w:t>亩）。</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黑体"/>
          <w:szCs w:val="32"/>
        </w:rPr>
      </w:pPr>
      <w:r>
        <w:rPr>
          <w:rFonts w:eastAsia="黑体"/>
          <w:szCs w:val="32"/>
          <w:lang w:bidi="ar"/>
        </w:rPr>
        <w:t>四、补偿方式和标准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cs="仿宋_GB2312"/>
          <w:szCs w:val="32"/>
        </w:rPr>
      </w:pPr>
      <w:r>
        <w:rPr>
          <w:rFonts w:hint="eastAsia" w:ascii="仿宋_GB2312" w:hAnsi="仿宋_GB2312" w:cs="仿宋_GB2312"/>
          <w:szCs w:val="32"/>
          <w:lang w:bidi="ar"/>
        </w:rPr>
        <w:t>（一）土地补偿费和安置补助费标准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cs="仿宋_GB2312"/>
          <w:szCs w:val="32"/>
          <w:lang w:bidi="ar"/>
        </w:rPr>
      </w:pPr>
      <w:r>
        <w:rPr>
          <w:rFonts w:hint="eastAsia" w:ascii="仿宋_GB2312" w:hAnsi="仿宋_GB2312" w:cs="仿宋_GB2312"/>
          <w:szCs w:val="32"/>
          <w:lang w:bidi="ar"/>
        </w:rPr>
        <w:t>根据云浮市人民政府《关于公布实施征收农用地区片综合地价的公告》（2024年3月10日）的规定，土地补偿费标准为25.0</w:t>
      </w:r>
      <w:r>
        <w:rPr>
          <w:rFonts w:hint="eastAsia" w:ascii="仿宋_GB2312" w:hAnsi="仿宋_GB2312" w:cs="仿宋_GB2312"/>
          <w:szCs w:val="32"/>
          <w:lang w:val="en-US" w:eastAsia="zh-CN" w:bidi="ar"/>
        </w:rPr>
        <w:t>5</w:t>
      </w:r>
      <w:r>
        <w:rPr>
          <w:rFonts w:hint="eastAsia" w:ascii="仿宋_GB2312" w:hAnsi="仿宋_GB2312" w:cs="仿宋_GB2312"/>
          <w:szCs w:val="32"/>
          <w:lang w:bidi="ar"/>
        </w:rPr>
        <w:t>万元/公顷，安置补助费标准为37.6</w:t>
      </w:r>
      <w:r>
        <w:rPr>
          <w:rFonts w:hint="eastAsia" w:ascii="仿宋_GB2312" w:hAnsi="仿宋_GB2312" w:cs="仿宋_GB2312"/>
          <w:szCs w:val="32"/>
          <w:lang w:val="en-US" w:eastAsia="zh-CN" w:bidi="ar"/>
        </w:rPr>
        <w:t>5</w:t>
      </w:r>
      <w:r>
        <w:rPr>
          <w:rFonts w:hint="eastAsia" w:ascii="仿宋_GB2312" w:hAnsi="仿宋_GB2312" w:cs="仿宋_GB2312"/>
          <w:szCs w:val="32"/>
          <w:lang w:bidi="ar"/>
        </w:rPr>
        <w:t>万元/公顷。</w:t>
      </w:r>
    </w:p>
    <w:p>
      <w:pPr>
        <w:keepNext w:val="0"/>
        <w:keepLines w:val="0"/>
        <w:pageBreakBefore w:val="0"/>
        <w:numPr>
          <w:ilvl w:val="255"/>
          <w:numId w:val="0"/>
        </w:numPr>
        <w:kinsoku/>
        <w:wordWrap/>
        <w:overflowPunct/>
        <w:topLinePunct w:val="0"/>
        <w:autoSpaceDE/>
        <w:autoSpaceDN/>
        <w:bidi w:val="0"/>
        <w:spacing w:line="600" w:lineRule="exact"/>
        <w:ind w:left="640" w:leftChars="200"/>
        <w:textAlignment w:val="auto"/>
        <w:rPr>
          <w:rFonts w:ascii="仿宋_GB2312" w:hAnsi="仿宋_GB2312" w:cs="仿宋_GB2312"/>
          <w:szCs w:val="32"/>
          <w:highlight w:val="none"/>
        </w:rPr>
      </w:pPr>
      <w:r>
        <w:rPr>
          <w:rFonts w:hint="eastAsia" w:ascii="仿宋_GB2312" w:hAnsi="仿宋_GB2312" w:cs="仿宋_GB2312"/>
          <w:szCs w:val="32"/>
          <w:highlight w:val="none"/>
          <w:lang w:bidi="ar"/>
        </w:rPr>
        <w:t>（二）农村村民住宅补偿</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cs="仿宋_GB2312"/>
          <w:szCs w:val="32"/>
          <w:highlight w:val="none"/>
        </w:rPr>
      </w:pPr>
      <w:r>
        <w:rPr>
          <w:rFonts w:hint="eastAsia" w:ascii="仿宋_GB2312" w:hAnsi="仿宋_GB2312" w:cs="仿宋_GB2312"/>
          <w:szCs w:val="32"/>
          <w:highlight w:val="none"/>
          <w:lang w:bidi="ar"/>
        </w:rPr>
        <w:t>按郁南县人民政府办公室关于印发《郁南县征地拆迁补偿办法（2024年修订版）的通知》（郁府办〔2024〕12号）的规定执行。</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cs="仿宋_GB2312"/>
          <w:szCs w:val="32"/>
          <w:highlight w:val="none"/>
        </w:rPr>
      </w:pPr>
      <w:r>
        <w:rPr>
          <w:rFonts w:hint="eastAsia" w:ascii="仿宋_GB2312" w:hAnsi="仿宋_GB2312" w:cs="仿宋_GB2312"/>
          <w:szCs w:val="32"/>
          <w:highlight w:val="none"/>
          <w:lang w:bidi="ar"/>
        </w:rPr>
        <w:t>（三）其他地上附着物和青苗补偿</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cs="仿宋_GB2312"/>
          <w:szCs w:val="32"/>
          <w:highlight w:val="none"/>
        </w:rPr>
      </w:pPr>
      <w:r>
        <w:rPr>
          <w:rFonts w:hint="eastAsia" w:ascii="仿宋_GB2312" w:hAnsi="仿宋_GB2312" w:cs="仿宋_GB2312"/>
          <w:szCs w:val="32"/>
          <w:highlight w:val="none"/>
          <w:lang w:bidi="ar"/>
        </w:rPr>
        <w:t>按郁南县人民政府办公室关于印发</w:t>
      </w:r>
      <w:r>
        <w:rPr>
          <w:rFonts w:hint="eastAsia" w:ascii="仿宋_GB2312" w:hAnsi="仿宋_GB2312" w:cs="仿宋_GB2312"/>
          <w:szCs w:val="32"/>
          <w:highlight w:val="none"/>
          <w:lang w:eastAsia="zh-CN" w:bidi="ar"/>
        </w:rPr>
        <w:t>《</w:t>
      </w:r>
      <w:r>
        <w:rPr>
          <w:rFonts w:hint="eastAsia" w:ascii="仿宋_GB2312" w:hAnsi="仿宋_GB2312" w:cs="仿宋_GB2312"/>
          <w:szCs w:val="32"/>
          <w:highlight w:val="none"/>
          <w:lang w:bidi="ar"/>
        </w:rPr>
        <w:t>郁南县征收地上附着物和青苗补偿标准的通知》（郁府办〔2024〕13号）的规定执行。</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黑体"/>
          <w:szCs w:val="32"/>
        </w:rPr>
      </w:pPr>
      <w:r>
        <w:rPr>
          <w:rFonts w:eastAsia="黑体"/>
          <w:szCs w:val="32"/>
          <w:lang w:bidi="ar"/>
        </w:rPr>
        <w:t>五、安置方式和社会保障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szCs w:val="32"/>
        </w:rPr>
      </w:pPr>
      <w:r>
        <w:rPr>
          <w:szCs w:val="32"/>
          <w:lang w:bidi="ar"/>
        </w:rPr>
        <w:t>（一）货币安置。有关费用已包含在土地补偿费与安置补助费中。</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cs="仿宋_GB2312"/>
          <w:szCs w:val="32"/>
        </w:rPr>
      </w:pPr>
      <w:r>
        <w:rPr>
          <w:rFonts w:hint="eastAsia" w:ascii="仿宋_GB2312" w:hAnsi="仿宋_GB2312" w:cs="仿宋_GB2312"/>
          <w:szCs w:val="32"/>
          <w:lang w:bidi="ar"/>
        </w:rPr>
        <w:t>（二）留用地安置。根据</w:t>
      </w:r>
      <w:r>
        <w:rPr>
          <w:rFonts w:hint="eastAsia" w:ascii="仿宋_GB2312" w:hAnsi="仿宋_GB2312" w:cs="仿宋_GB2312"/>
          <w:bCs/>
          <w:szCs w:val="32"/>
          <w:lang w:bidi="ar"/>
        </w:rPr>
        <w:t>《广东省人民政府办公厅关于加强征收农村集体土地留用地安置管理工作的意见》</w:t>
      </w:r>
      <w:r>
        <w:rPr>
          <w:rFonts w:hint="eastAsia" w:ascii="仿宋_GB2312" w:hAnsi="仿宋_GB2312" w:cs="仿宋_GB2312"/>
          <w:szCs w:val="32"/>
          <w:lang w:bidi="ar"/>
        </w:rPr>
        <w:t>（粤</w:t>
      </w:r>
      <w:r>
        <w:rPr>
          <w:rFonts w:hint="eastAsia" w:ascii="仿宋_GB2312" w:hAnsi="仿宋_GB2312" w:cs="仿宋_GB2312"/>
          <w:bCs/>
          <w:szCs w:val="32"/>
          <w:lang w:bidi="ar"/>
        </w:rPr>
        <w:t>府办</w:t>
      </w:r>
      <w:r>
        <w:rPr>
          <w:rFonts w:hint="eastAsia" w:ascii="仿宋_GB2312" w:hAnsi="仿宋_GB2312" w:cs="仿宋_GB2312"/>
          <w:szCs w:val="32"/>
          <w:lang w:bidi="ar"/>
        </w:rPr>
        <w:t>〔2016〕</w:t>
      </w:r>
      <w:r>
        <w:rPr>
          <w:rFonts w:hint="eastAsia" w:ascii="仿宋_GB2312" w:hAnsi="仿宋_GB2312" w:cs="仿宋_GB2312"/>
          <w:bCs/>
          <w:szCs w:val="32"/>
          <w:lang w:bidi="ar"/>
        </w:rPr>
        <w:t>30</w:t>
      </w:r>
      <w:r>
        <w:rPr>
          <w:rFonts w:hint="eastAsia" w:ascii="仿宋_GB2312" w:hAnsi="仿宋_GB2312" w:cs="仿宋_GB2312"/>
          <w:szCs w:val="32"/>
          <w:lang w:bidi="ar"/>
        </w:rPr>
        <w:t>号）的规定，按实际征收土地面积的15%，按照东坝镇1</w:t>
      </w:r>
      <w:r>
        <w:rPr>
          <w:rFonts w:ascii="仿宋_GB2312" w:hAnsi="仿宋_GB2312" w:cs="仿宋_GB2312"/>
          <w:szCs w:val="32"/>
          <w:lang w:bidi="ar"/>
        </w:rPr>
        <w:t>99</w:t>
      </w:r>
      <w:r>
        <w:rPr>
          <w:rFonts w:hint="eastAsia" w:ascii="仿宋_GB2312" w:hAnsi="仿宋_GB2312" w:cs="仿宋_GB2312"/>
          <w:szCs w:val="32"/>
          <w:lang w:bidi="ar"/>
        </w:rPr>
        <w:t>万元/公顷、桂圩镇18</w:t>
      </w:r>
      <w:r>
        <w:rPr>
          <w:rFonts w:ascii="仿宋_GB2312" w:hAnsi="仿宋_GB2312" w:cs="仿宋_GB2312"/>
          <w:szCs w:val="32"/>
          <w:lang w:bidi="ar"/>
        </w:rPr>
        <w:t>7</w:t>
      </w:r>
      <w:r>
        <w:rPr>
          <w:rFonts w:hint="eastAsia" w:ascii="仿宋_GB2312" w:hAnsi="仿宋_GB2312" w:cs="仿宋_GB2312"/>
          <w:szCs w:val="32"/>
          <w:lang w:bidi="ar"/>
        </w:rPr>
        <w:t>万元/公顷、桂圩镇罗顺片区18</w:t>
      </w:r>
      <w:r>
        <w:rPr>
          <w:rFonts w:ascii="仿宋_GB2312" w:hAnsi="仿宋_GB2312" w:cs="仿宋_GB2312"/>
          <w:szCs w:val="32"/>
          <w:lang w:bidi="ar"/>
        </w:rPr>
        <w:t>7</w:t>
      </w:r>
      <w:r>
        <w:rPr>
          <w:rFonts w:hint="eastAsia" w:ascii="仿宋_GB2312" w:hAnsi="仿宋_GB2312" w:cs="仿宋_GB2312"/>
          <w:szCs w:val="32"/>
          <w:lang w:bidi="ar"/>
        </w:rPr>
        <w:t>万元/公顷、河口镇1</w:t>
      </w:r>
      <w:r>
        <w:rPr>
          <w:rFonts w:ascii="仿宋_GB2312" w:hAnsi="仿宋_GB2312" w:cs="仿宋_GB2312"/>
          <w:szCs w:val="32"/>
          <w:lang w:bidi="ar"/>
        </w:rPr>
        <w:t>93</w:t>
      </w:r>
      <w:r>
        <w:rPr>
          <w:rFonts w:hint="eastAsia" w:ascii="仿宋_GB2312" w:hAnsi="仿宋_GB2312" w:cs="仿宋_GB2312"/>
          <w:szCs w:val="32"/>
          <w:lang w:bidi="ar"/>
        </w:rPr>
        <w:t>万元/公顷、建城镇1</w:t>
      </w:r>
      <w:r>
        <w:rPr>
          <w:rFonts w:ascii="仿宋_GB2312" w:hAnsi="仿宋_GB2312" w:cs="仿宋_GB2312"/>
          <w:szCs w:val="32"/>
          <w:lang w:bidi="ar"/>
        </w:rPr>
        <w:t>96</w:t>
      </w:r>
      <w:r>
        <w:rPr>
          <w:rFonts w:hint="eastAsia" w:ascii="仿宋_GB2312" w:hAnsi="仿宋_GB2312" w:cs="仿宋_GB2312"/>
          <w:szCs w:val="32"/>
          <w:lang w:bidi="ar"/>
        </w:rPr>
        <w:t>万元/公顷、历洞镇188万元/公顷、千官镇188万元/公顷，折算货币补偿安排留用地。</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cs="仿宋_GB2312"/>
          <w:szCs w:val="32"/>
        </w:rPr>
      </w:pPr>
      <w:r>
        <w:rPr>
          <w:rFonts w:hint="eastAsia" w:ascii="仿宋_GB2312" w:hAnsi="仿宋_GB2312" w:cs="仿宋_GB2312"/>
          <w:szCs w:val="32"/>
          <w:lang w:bidi="ar"/>
        </w:rPr>
        <w:t>（三）社会保障。根据《广东省人民政府办公厅转发省人力资源社会保障厅关于进一步完善我省被征地农民养老保障政策意见的通知》（粤府办〔2021〕22号）规定，核定该批次按5.30万元/亩的18%比例标准一次性计提征地社保费预存入“收缴被征地农民养老保障资金过渡户”，费用合计</w:t>
      </w:r>
      <w:r>
        <w:rPr>
          <w:rFonts w:ascii="仿宋_GB2312" w:hAnsi="仿宋_GB2312" w:cs="仿宋_GB2312"/>
          <w:szCs w:val="32"/>
          <w:lang w:bidi="ar"/>
        </w:rPr>
        <w:t>15.1843</w:t>
      </w:r>
      <w:r>
        <w:rPr>
          <w:rFonts w:hint="eastAsia" w:ascii="仿宋_GB2312" w:hAnsi="仿宋_GB2312" w:cs="仿宋_GB2312"/>
          <w:szCs w:val="32"/>
          <w:lang w:bidi="ar"/>
        </w:rPr>
        <w:t>万元，专款用于被征地农民的基本养老保险补贴。</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黑体"/>
          <w:szCs w:val="32"/>
        </w:rPr>
      </w:pPr>
      <w:r>
        <w:rPr>
          <w:rFonts w:eastAsia="黑体"/>
          <w:szCs w:val="32"/>
          <w:lang w:bidi="ar"/>
        </w:rPr>
        <w:t>六、其他事项</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cs="仿宋_GB2312"/>
          <w:szCs w:val="32"/>
        </w:rPr>
      </w:pPr>
      <w:r>
        <w:rPr>
          <w:rFonts w:hint="eastAsia" w:ascii="仿宋_GB2312" w:hAnsi="仿宋_GB2312" w:cs="仿宋_GB2312"/>
          <w:szCs w:val="32"/>
          <w:lang w:bidi="ar"/>
        </w:rPr>
        <w:t>（一）公告时间：</w:t>
      </w:r>
      <w:r>
        <w:rPr>
          <w:rFonts w:hint="eastAsia" w:ascii="仿宋_GB2312" w:hAnsi="仿宋_GB2312" w:cs="仿宋_GB2312"/>
          <w:bCs/>
          <w:szCs w:val="32"/>
          <w:lang w:bidi="ar"/>
        </w:rPr>
        <w:t>2025年</w:t>
      </w:r>
      <w:r>
        <w:rPr>
          <w:rFonts w:ascii="仿宋_GB2312" w:hAnsi="仿宋_GB2312" w:cs="仿宋_GB2312"/>
          <w:bCs/>
          <w:szCs w:val="32"/>
          <w:lang w:bidi="ar"/>
        </w:rPr>
        <w:t>9</w:t>
      </w:r>
      <w:r>
        <w:rPr>
          <w:rFonts w:hint="eastAsia" w:ascii="仿宋_GB2312" w:hAnsi="仿宋_GB2312" w:cs="仿宋_GB2312"/>
          <w:bCs/>
          <w:szCs w:val="32"/>
          <w:lang w:bidi="ar"/>
        </w:rPr>
        <w:t>月</w:t>
      </w:r>
      <w:r>
        <w:rPr>
          <w:rFonts w:ascii="仿宋_GB2312" w:hAnsi="仿宋_GB2312" w:cs="仿宋_GB2312"/>
          <w:bCs/>
          <w:szCs w:val="32"/>
          <w:lang w:bidi="ar"/>
        </w:rPr>
        <w:t>30</w:t>
      </w:r>
      <w:r>
        <w:rPr>
          <w:rFonts w:hint="eastAsia" w:ascii="仿宋_GB2312" w:hAnsi="仿宋_GB2312" w:cs="仿宋_GB2312"/>
          <w:bCs/>
          <w:szCs w:val="32"/>
          <w:lang w:bidi="ar"/>
        </w:rPr>
        <w:t>日至2025年</w:t>
      </w:r>
      <w:r>
        <w:rPr>
          <w:rFonts w:ascii="仿宋_GB2312" w:hAnsi="仿宋_GB2312" w:cs="仿宋_GB2312"/>
          <w:bCs/>
          <w:szCs w:val="32"/>
          <w:lang w:bidi="ar"/>
        </w:rPr>
        <w:t>10</w:t>
      </w:r>
      <w:r>
        <w:rPr>
          <w:rFonts w:hint="eastAsia" w:ascii="仿宋_GB2312" w:hAnsi="仿宋_GB2312" w:cs="仿宋_GB2312"/>
          <w:bCs/>
          <w:szCs w:val="32"/>
          <w:lang w:bidi="ar"/>
        </w:rPr>
        <w:t>月</w:t>
      </w:r>
      <w:r>
        <w:rPr>
          <w:rFonts w:ascii="仿宋_GB2312" w:hAnsi="仿宋_GB2312" w:cs="仿宋_GB2312"/>
          <w:bCs/>
          <w:szCs w:val="32"/>
          <w:lang w:bidi="ar"/>
        </w:rPr>
        <w:t>30</w:t>
      </w:r>
      <w:r>
        <w:rPr>
          <w:rFonts w:hint="eastAsia" w:ascii="仿宋_GB2312" w:hAnsi="仿宋_GB2312" w:cs="仿宋_GB2312"/>
          <w:bCs/>
          <w:szCs w:val="32"/>
          <w:lang w:bidi="ar"/>
        </w:rPr>
        <w:t>日</w:t>
      </w:r>
      <w:r>
        <w:rPr>
          <w:rFonts w:hint="eastAsia" w:ascii="仿宋_GB2312" w:hAnsi="仿宋_GB2312" w:cs="仿宋_GB2312"/>
          <w:szCs w:val="32"/>
          <w:lang w:bidi="ar"/>
        </w:rPr>
        <w:t>（不少于30日）。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cs="仿宋_GB2312"/>
          <w:szCs w:val="32"/>
        </w:rPr>
      </w:pPr>
      <w:r>
        <w:rPr>
          <w:rFonts w:hint="eastAsia" w:ascii="仿宋_GB2312" w:hAnsi="仿宋_GB2312" w:cs="仿宋_GB2312"/>
          <w:szCs w:val="32"/>
          <w:lang w:bidi="ar"/>
        </w:rPr>
        <w:t>（二）补偿登记期限和方式。</w:t>
      </w:r>
      <w:r>
        <w:rPr>
          <w:rFonts w:hint="eastAsia"/>
        </w:rPr>
        <w:t>被征收土地所有权人及相关权利人应当在</w:t>
      </w:r>
      <w:r>
        <w:rPr>
          <w:rFonts w:hint="eastAsia" w:ascii="仿宋_GB2312" w:hAnsi="仿宋_GB2312" w:eastAsia="仿宋_GB2312" w:cs="仿宋_GB2312"/>
        </w:rPr>
        <w:t>2025年9月30日至2025年10月30日内，持集体土地所有权证、集体土地使用权证、集体土地承包合</w:t>
      </w:r>
      <w:r>
        <w:rPr>
          <w:rFonts w:hint="eastAsia"/>
        </w:rPr>
        <w:t>同及身份证等证明材料至东坝镇人民政府</w:t>
      </w:r>
      <w:bookmarkStart w:id="2" w:name="OLE_LINK12"/>
      <w:bookmarkStart w:id="3" w:name="OLE_LINK13"/>
      <w:r>
        <w:rPr>
          <w:rFonts w:hint="eastAsia"/>
        </w:rPr>
        <w:t>（联系人：谢先生；电话：</w:t>
      </w:r>
      <w:r>
        <w:rPr>
          <w:rFonts w:hint="eastAsia" w:ascii="仿宋_GB2312" w:hAnsi="仿宋_GB2312" w:cs="仿宋_GB2312"/>
          <w:szCs w:val="32"/>
          <w:lang w:bidi="ar"/>
        </w:rPr>
        <w:t>0766-7</w:t>
      </w:r>
      <w:r>
        <w:rPr>
          <w:rFonts w:ascii="仿宋_GB2312" w:hAnsi="仿宋_GB2312" w:cs="仿宋_GB2312"/>
          <w:szCs w:val="32"/>
          <w:lang w:bidi="ar"/>
        </w:rPr>
        <w:t>691988</w:t>
      </w:r>
      <w:r>
        <w:rPr>
          <w:rFonts w:hint="eastAsia"/>
        </w:rPr>
        <w:t>）</w:t>
      </w:r>
      <w:bookmarkEnd w:id="2"/>
      <w:bookmarkEnd w:id="3"/>
      <w:r>
        <w:rPr>
          <w:rFonts w:hint="eastAsia"/>
        </w:rPr>
        <w:t>、桂圩镇人民政府（联系人：林女士；电话：</w:t>
      </w:r>
      <w:r>
        <w:rPr>
          <w:rFonts w:hint="eastAsia" w:ascii="仿宋_GB2312" w:hAnsi="仿宋_GB2312" w:cs="仿宋_GB2312"/>
          <w:szCs w:val="32"/>
          <w:lang w:bidi="ar"/>
        </w:rPr>
        <w:t>0766-7</w:t>
      </w:r>
      <w:r>
        <w:rPr>
          <w:rFonts w:ascii="仿宋_GB2312" w:hAnsi="仿宋_GB2312" w:cs="仿宋_GB2312"/>
          <w:szCs w:val="32"/>
          <w:lang w:bidi="ar"/>
        </w:rPr>
        <w:t>452288</w:t>
      </w:r>
      <w:r>
        <w:rPr>
          <w:rFonts w:hint="eastAsia"/>
        </w:rPr>
        <w:t>）、河口镇人民政府（联系人：周女士；电话：</w:t>
      </w:r>
      <w:bookmarkStart w:id="4" w:name="OLE_LINK1"/>
      <w:bookmarkStart w:id="5" w:name="OLE_LINK2"/>
      <w:r>
        <w:rPr>
          <w:rFonts w:hint="eastAsia" w:ascii="仿宋_GB2312" w:hAnsi="仿宋_GB2312" w:cs="仿宋_GB2312"/>
          <w:szCs w:val="32"/>
          <w:lang w:bidi="ar"/>
        </w:rPr>
        <w:t>0766-</w:t>
      </w:r>
      <w:bookmarkEnd w:id="4"/>
      <w:bookmarkEnd w:id="5"/>
      <w:r>
        <w:rPr>
          <w:rFonts w:ascii="仿宋_GB2312" w:hAnsi="仿宋_GB2312" w:cs="仿宋_GB2312"/>
          <w:szCs w:val="32"/>
          <w:lang w:bidi="ar"/>
        </w:rPr>
        <w:t>7618823</w:t>
      </w:r>
      <w:r>
        <w:rPr>
          <w:rFonts w:hint="eastAsia"/>
        </w:rPr>
        <w:t>）、建城镇人民政府（联系人：郑先生；电话：</w:t>
      </w:r>
      <w:r>
        <w:rPr>
          <w:rFonts w:hint="eastAsia" w:ascii="仿宋_GB2312" w:hAnsi="仿宋_GB2312" w:cs="仿宋_GB2312"/>
          <w:szCs w:val="32"/>
          <w:lang w:bidi="ar"/>
        </w:rPr>
        <w:t>0766-</w:t>
      </w:r>
      <w:r>
        <w:rPr>
          <w:rFonts w:ascii="仿宋_GB2312" w:hAnsi="仿宋_GB2312" w:cs="仿宋_GB2312"/>
          <w:szCs w:val="32"/>
          <w:lang w:bidi="ar"/>
        </w:rPr>
        <w:t>7878223</w:t>
      </w:r>
      <w:r>
        <w:rPr>
          <w:rFonts w:hint="eastAsia"/>
        </w:rPr>
        <w:t>）、历洞镇人民政府（联系人：刘先生；电话：</w:t>
      </w:r>
      <w:r>
        <w:rPr>
          <w:rFonts w:hint="eastAsia" w:ascii="仿宋_GB2312" w:hAnsi="仿宋_GB2312" w:cs="仿宋_GB2312"/>
          <w:szCs w:val="32"/>
          <w:lang w:bidi="ar"/>
        </w:rPr>
        <w:t>0766-</w:t>
      </w:r>
      <w:r>
        <w:rPr>
          <w:rFonts w:ascii="仿宋_GB2312" w:hAnsi="仿宋_GB2312" w:cs="仿宋_GB2312"/>
          <w:szCs w:val="32"/>
          <w:lang w:bidi="ar"/>
        </w:rPr>
        <w:t>7488168</w:t>
      </w:r>
      <w:r>
        <w:rPr>
          <w:rFonts w:hint="eastAsia"/>
        </w:rPr>
        <w:t>）、千官镇人民政府（联系人：陈先生；电话：</w:t>
      </w:r>
      <w:r>
        <w:rPr>
          <w:rFonts w:hint="eastAsia" w:ascii="仿宋_GB2312" w:hAnsi="仿宋_GB2312" w:cs="仿宋_GB2312"/>
          <w:szCs w:val="32"/>
          <w:lang w:bidi="ar"/>
        </w:rPr>
        <w:t>0766-</w:t>
      </w:r>
      <w:r>
        <w:rPr>
          <w:rFonts w:ascii="仿宋_GB2312" w:hAnsi="仿宋_GB2312" w:cs="仿宋_GB2312"/>
          <w:szCs w:val="32"/>
          <w:lang w:bidi="ar"/>
        </w:rPr>
        <w:t>7768638</w:t>
      </w:r>
      <w:r>
        <w:rPr>
          <w:rFonts w:hint="eastAsia"/>
        </w:rPr>
        <w:t>）办理征地补偿登记手续，请相互转告。未按期办理征地补偿登记的，其补偿内容以经确认或者公示的土地现状调查结果为准。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cs="仿宋_GB2312"/>
          <w:szCs w:val="32"/>
          <w:lang w:bidi="ar"/>
        </w:rPr>
      </w:pPr>
      <w:r>
        <w:rPr>
          <w:rFonts w:hint="eastAsia" w:ascii="仿宋_GB2312" w:hAnsi="仿宋_GB2312" w:cs="仿宋_GB2312"/>
          <w:szCs w:val="32"/>
          <w:lang w:bidi="ar"/>
        </w:rPr>
        <w:t>（三）异议反馈渠道。对本征地补偿安置方案有异议的，请于2025年9月3</w:t>
      </w:r>
      <w:r>
        <w:rPr>
          <w:rFonts w:ascii="仿宋_GB2312" w:hAnsi="仿宋_GB2312" w:cs="仿宋_GB2312"/>
          <w:szCs w:val="32"/>
          <w:lang w:bidi="ar"/>
        </w:rPr>
        <w:t>0</w:t>
      </w:r>
      <w:r>
        <w:rPr>
          <w:rFonts w:hint="eastAsia" w:ascii="仿宋_GB2312" w:hAnsi="仿宋_GB2312" w:cs="仿宋_GB2312"/>
          <w:szCs w:val="32"/>
          <w:lang w:bidi="ar"/>
        </w:rPr>
        <w:t>日至2025年</w:t>
      </w:r>
      <w:r>
        <w:rPr>
          <w:rFonts w:ascii="仿宋_GB2312" w:hAnsi="仿宋_GB2312" w:cs="仿宋_GB2312"/>
          <w:szCs w:val="32"/>
          <w:lang w:bidi="ar"/>
        </w:rPr>
        <w:t>10</w:t>
      </w:r>
      <w:r>
        <w:rPr>
          <w:rFonts w:hint="eastAsia" w:ascii="仿宋_GB2312" w:hAnsi="仿宋_GB2312" w:cs="仿宋_GB2312"/>
          <w:szCs w:val="32"/>
          <w:lang w:bidi="ar"/>
        </w:rPr>
        <w:t>月3</w:t>
      </w:r>
      <w:r>
        <w:rPr>
          <w:rFonts w:ascii="仿宋_GB2312" w:hAnsi="仿宋_GB2312" w:cs="仿宋_GB2312"/>
          <w:szCs w:val="32"/>
          <w:lang w:bidi="ar"/>
        </w:rPr>
        <w:t>0</w:t>
      </w:r>
      <w:r>
        <w:rPr>
          <w:rFonts w:hint="eastAsia" w:ascii="仿宋_GB2312" w:hAnsi="仿宋_GB2312" w:cs="仿宋_GB2312"/>
          <w:szCs w:val="32"/>
          <w:lang w:bidi="ar"/>
        </w:rPr>
        <w:t>日内持土地权属证明材料等向我县自然资源部门提交书面意见。异议提交地址为：郁南县都城镇江滨东路28号（联系人：杨生；电话：0766-7592663；邮编：527199）。在规定时间内未提交书面意见的，视为无异议。我县将在收取意见后，对符合《土地管理法》《土地管理法实施条例》《广东省土地管理条例》规定条件的，依法依规组织听证。</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cs="仿宋_GB2312"/>
          <w:szCs w:val="32"/>
          <w:lang w:bidi="ar"/>
        </w:rPr>
      </w:pPr>
      <w:r>
        <w:rPr>
          <w:rFonts w:hint="eastAsia" w:ascii="仿宋_GB2312" w:hAnsi="仿宋_GB2312" w:cs="仿宋_GB2312"/>
          <w:szCs w:val="32"/>
          <w:lang w:bidi="ar"/>
        </w:rPr>
        <w:t>特此公告。</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szCs w:val="32"/>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szCs w:val="32"/>
        </w:rPr>
      </w:pPr>
      <w:r>
        <w:rPr>
          <w:szCs w:val="32"/>
          <w:lang w:bidi="ar"/>
        </w:rPr>
        <w:t>附件：征地补偿安置方案公告附图</w:t>
      </w:r>
    </w:p>
    <w:p>
      <w:pPr>
        <w:keepNext w:val="0"/>
        <w:keepLines w:val="0"/>
        <w:pageBreakBefore w:val="0"/>
        <w:widowControl w:val="0"/>
        <w:kinsoku/>
        <w:wordWrap/>
        <w:overflowPunct/>
        <w:topLinePunct w:val="0"/>
        <w:autoSpaceDE/>
        <w:autoSpaceDN/>
        <w:bidi w:val="0"/>
        <w:spacing w:line="600" w:lineRule="exact"/>
        <w:textAlignment w:val="auto"/>
        <w:rPr>
          <w:szCs w:val="32"/>
          <w:lang w:bidi="ar"/>
        </w:rPr>
      </w:pPr>
    </w:p>
    <w:p>
      <w:pPr>
        <w:keepNext w:val="0"/>
        <w:keepLines w:val="0"/>
        <w:pageBreakBefore w:val="0"/>
        <w:widowControl w:val="0"/>
        <w:kinsoku/>
        <w:wordWrap/>
        <w:overflowPunct/>
        <w:topLinePunct w:val="0"/>
        <w:autoSpaceDE/>
        <w:autoSpaceDN/>
        <w:bidi w:val="0"/>
        <w:spacing w:line="600" w:lineRule="exact"/>
        <w:textAlignment w:val="auto"/>
        <w:rPr>
          <w:szCs w:val="32"/>
          <w:lang w:bidi="ar"/>
        </w:rPr>
      </w:pPr>
    </w:p>
    <w:p>
      <w:pPr>
        <w:keepNext w:val="0"/>
        <w:keepLines w:val="0"/>
        <w:pageBreakBefore w:val="0"/>
        <w:widowControl w:val="0"/>
        <w:kinsoku/>
        <w:wordWrap w:val="0"/>
        <w:overflowPunct/>
        <w:topLinePunct w:val="0"/>
        <w:autoSpaceDE/>
        <w:autoSpaceDN/>
        <w:bidi w:val="0"/>
        <w:adjustRightInd/>
        <w:snapToGrid/>
        <w:spacing w:line="600" w:lineRule="exact"/>
        <w:ind w:right="1280" w:rightChars="400"/>
        <w:jc w:val="right"/>
        <w:textAlignment w:val="auto"/>
        <w:rPr>
          <w:rFonts w:hint="eastAsia" w:eastAsia="仿宋_GB2312"/>
          <w:szCs w:val="32"/>
          <w:lang w:val="en-US" w:eastAsia="zh-CN"/>
        </w:rPr>
      </w:pPr>
      <w:r>
        <w:rPr>
          <w:szCs w:val="32"/>
          <w:lang w:bidi="ar"/>
        </w:rPr>
        <w:t>郁南县人民政府</w:t>
      </w:r>
      <w:r>
        <w:rPr>
          <w:rFonts w:hint="eastAsia"/>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1280" w:rightChars="400"/>
        <w:jc w:val="right"/>
        <w:textAlignment w:val="auto"/>
      </w:pPr>
      <w:r>
        <w:rPr>
          <w:rFonts w:hint="eastAsia"/>
          <w:szCs w:val="32"/>
          <w:lang w:bidi="ar"/>
        </w:rPr>
        <w:t xml:space="preserve">   </w:t>
      </w:r>
      <w:r>
        <w:rPr>
          <w:szCs w:val="32"/>
          <w:lang w:bidi="ar"/>
        </w:rPr>
        <w:t xml:space="preserve">  </w:t>
      </w:r>
      <w:r>
        <w:rPr>
          <w:rFonts w:hint="eastAsia" w:ascii="仿宋_GB2312" w:hAnsi="仿宋_GB2312" w:cs="仿宋_GB2312"/>
          <w:szCs w:val="32"/>
          <w:lang w:bidi="ar"/>
        </w:rPr>
        <w:t>2025年</w:t>
      </w:r>
      <w:r>
        <w:rPr>
          <w:rFonts w:ascii="仿宋_GB2312" w:hAnsi="仿宋_GB2312" w:cs="仿宋_GB2312"/>
          <w:szCs w:val="32"/>
          <w:lang w:bidi="ar"/>
        </w:rPr>
        <w:t>9</w:t>
      </w:r>
      <w:r>
        <w:rPr>
          <w:rFonts w:hint="eastAsia" w:ascii="仿宋_GB2312" w:hAnsi="仿宋_GB2312" w:cs="仿宋_GB2312"/>
          <w:szCs w:val="32"/>
          <w:lang w:bidi="ar"/>
        </w:rPr>
        <w:t>月</w:t>
      </w:r>
      <w:r>
        <w:rPr>
          <w:rFonts w:ascii="仿宋_GB2312" w:hAnsi="仿宋_GB2312" w:cs="仿宋_GB2312"/>
          <w:szCs w:val="32"/>
          <w:lang w:bidi="ar"/>
        </w:rPr>
        <w:t>30</w:t>
      </w:r>
      <w:r>
        <w:rPr>
          <w:rFonts w:hint="eastAsia" w:ascii="仿宋_GB2312" w:hAnsi="仿宋_GB2312" w:cs="仿宋_GB2312"/>
          <w:szCs w:val="32"/>
          <w:lang w:bidi="ar"/>
        </w:rPr>
        <w:t>日</w:t>
      </w:r>
    </w:p>
    <w:p>
      <w:pPr>
        <w:keepNext w:val="0"/>
        <w:keepLines w:val="0"/>
        <w:pageBreakBefore w:val="0"/>
        <w:widowControl w:val="0"/>
        <w:kinsoku/>
        <w:overflowPunct/>
        <w:topLinePunct w:val="0"/>
        <w:autoSpaceDE/>
        <w:autoSpaceDN/>
        <w:bidi w:val="0"/>
        <w:jc w:val="right"/>
        <w:textAlignment w:val="auto"/>
      </w:pPr>
    </w:p>
    <w:sectPr>
      <w:footerReference r:id="rId3" w:type="default"/>
      <w:pgSz w:w="11906" w:h="16838"/>
      <w:pgMar w:top="1531"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15BB14-184D-488B-92CE-C98C0A804C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4E6BEEB-61D7-4E37-8161-D99932EAB5C9}"/>
  </w:font>
  <w:font w:name="仿宋_GB2312">
    <w:panose1 w:val="02010609030101010101"/>
    <w:charset w:val="86"/>
    <w:family w:val="modern"/>
    <w:pitch w:val="default"/>
    <w:sig w:usb0="00000001" w:usb1="080E0000" w:usb2="00000000" w:usb3="00000000" w:csb0="00040000" w:csb1="00000000"/>
    <w:embedRegular r:id="rId3" w:fontKey="{55CDE782-451B-47BE-B606-D8DD628473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4" w:fontKey="{8178C7B8-4628-4739-92BC-2490593CFBDF}"/>
  </w:font>
  <w:font w:name="楷体_GB2312">
    <w:panose1 w:val="02010609030101010101"/>
    <w:charset w:val="86"/>
    <w:family w:val="auto"/>
    <w:pitch w:val="default"/>
    <w:sig w:usb0="00000001" w:usb1="080E0000" w:usb2="00000000" w:usb3="00000000" w:csb0="00040000" w:csb1="00000000"/>
    <w:embedRegular r:id="rId5" w:fontKey="{A59891B9-66A4-4B99-944B-49D07ACE3A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5Yjc3NTE1ZTZjMjU2YTkzMjNhYTQ4NzRkYjE3YTEifQ=="/>
  </w:docVars>
  <w:rsids>
    <w:rsidRoot w:val="74EA1ED7"/>
    <w:rsid w:val="00002F01"/>
    <w:rsid w:val="00035BE2"/>
    <w:rsid w:val="00036597"/>
    <w:rsid w:val="00046532"/>
    <w:rsid w:val="00090C60"/>
    <w:rsid w:val="000E567D"/>
    <w:rsid w:val="000F2F82"/>
    <w:rsid w:val="00114A52"/>
    <w:rsid w:val="00130BFD"/>
    <w:rsid w:val="00133E6B"/>
    <w:rsid w:val="001B64A2"/>
    <w:rsid w:val="001D44FA"/>
    <w:rsid w:val="00234509"/>
    <w:rsid w:val="0023650D"/>
    <w:rsid w:val="00286E9D"/>
    <w:rsid w:val="002D71F7"/>
    <w:rsid w:val="002F753C"/>
    <w:rsid w:val="00370AF1"/>
    <w:rsid w:val="003D07E5"/>
    <w:rsid w:val="003D3338"/>
    <w:rsid w:val="00483347"/>
    <w:rsid w:val="004B2D09"/>
    <w:rsid w:val="004C6F15"/>
    <w:rsid w:val="005E1A9E"/>
    <w:rsid w:val="005E551C"/>
    <w:rsid w:val="00680597"/>
    <w:rsid w:val="007930EC"/>
    <w:rsid w:val="009B01E0"/>
    <w:rsid w:val="00A46817"/>
    <w:rsid w:val="00A8176C"/>
    <w:rsid w:val="00B97E9B"/>
    <w:rsid w:val="00BD1CE1"/>
    <w:rsid w:val="00BD3ACB"/>
    <w:rsid w:val="00CC3114"/>
    <w:rsid w:val="00CE19EF"/>
    <w:rsid w:val="00D12275"/>
    <w:rsid w:val="00DA692F"/>
    <w:rsid w:val="00DE6D09"/>
    <w:rsid w:val="00E40DDD"/>
    <w:rsid w:val="00E6380A"/>
    <w:rsid w:val="00ED296F"/>
    <w:rsid w:val="00FF7DC7"/>
    <w:rsid w:val="02663522"/>
    <w:rsid w:val="02F46F40"/>
    <w:rsid w:val="0619141B"/>
    <w:rsid w:val="063D4CBA"/>
    <w:rsid w:val="064C13A1"/>
    <w:rsid w:val="06C76C7A"/>
    <w:rsid w:val="0700541D"/>
    <w:rsid w:val="07ED44BE"/>
    <w:rsid w:val="084E7652"/>
    <w:rsid w:val="08A76FE6"/>
    <w:rsid w:val="08F31FA8"/>
    <w:rsid w:val="0AE41BA8"/>
    <w:rsid w:val="0B0A0F5C"/>
    <w:rsid w:val="0C662A91"/>
    <w:rsid w:val="0E59465B"/>
    <w:rsid w:val="0E8A0CB9"/>
    <w:rsid w:val="0F1205EF"/>
    <w:rsid w:val="0FA23BD7"/>
    <w:rsid w:val="10A9313E"/>
    <w:rsid w:val="114809B7"/>
    <w:rsid w:val="126222FC"/>
    <w:rsid w:val="12C64289"/>
    <w:rsid w:val="13CF471A"/>
    <w:rsid w:val="141D25CF"/>
    <w:rsid w:val="14622E02"/>
    <w:rsid w:val="14667AD2"/>
    <w:rsid w:val="18A701A3"/>
    <w:rsid w:val="18E538EA"/>
    <w:rsid w:val="1B285AE1"/>
    <w:rsid w:val="1BFA0407"/>
    <w:rsid w:val="1E4F15D7"/>
    <w:rsid w:val="1E7E3C6A"/>
    <w:rsid w:val="1F0044AB"/>
    <w:rsid w:val="1F2349F4"/>
    <w:rsid w:val="208856E5"/>
    <w:rsid w:val="21957C48"/>
    <w:rsid w:val="21AA1BBC"/>
    <w:rsid w:val="22280ABD"/>
    <w:rsid w:val="22A85759"/>
    <w:rsid w:val="233244C7"/>
    <w:rsid w:val="23615763"/>
    <w:rsid w:val="239634D6"/>
    <w:rsid w:val="2547125A"/>
    <w:rsid w:val="261A696E"/>
    <w:rsid w:val="26793695"/>
    <w:rsid w:val="27402404"/>
    <w:rsid w:val="27B842BA"/>
    <w:rsid w:val="2A635B0A"/>
    <w:rsid w:val="2CEA52EC"/>
    <w:rsid w:val="2D4F33A1"/>
    <w:rsid w:val="2DC45B3D"/>
    <w:rsid w:val="2F214547"/>
    <w:rsid w:val="2FA3106B"/>
    <w:rsid w:val="2FAA0F8C"/>
    <w:rsid w:val="2FE53B49"/>
    <w:rsid w:val="30B515F7"/>
    <w:rsid w:val="328221ED"/>
    <w:rsid w:val="32872822"/>
    <w:rsid w:val="354B08F2"/>
    <w:rsid w:val="35647653"/>
    <w:rsid w:val="35DC7069"/>
    <w:rsid w:val="36413AA3"/>
    <w:rsid w:val="36A71B58"/>
    <w:rsid w:val="37EF7C5B"/>
    <w:rsid w:val="37F02F8E"/>
    <w:rsid w:val="3801798E"/>
    <w:rsid w:val="383C3588"/>
    <w:rsid w:val="3C371BD0"/>
    <w:rsid w:val="3C4C67D1"/>
    <w:rsid w:val="3D1A017F"/>
    <w:rsid w:val="3D2A34E3"/>
    <w:rsid w:val="3F1C6E5B"/>
    <w:rsid w:val="3F8A2017"/>
    <w:rsid w:val="41AF066F"/>
    <w:rsid w:val="41BB0BAE"/>
    <w:rsid w:val="436821E9"/>
    <w:rsid w:val="43C674CB"/>
    <w:rsid w:val="43FF1225"/>
    <w:rsid w:val="44FA379B"/>
    <w:rsid w:val="450371DE"/>
    <w:rsid w:val="46AF7692"/>
    <w:rsid w:val="46F32B98"/>
    <w:rsid w:val="493A4AAE"/>
    <w:rsid w:val="4B052EAF"/>
    <w:rsid w:val="4B1F03FF"/>
    <w:rsid w:val="4B94563A"/>
    <w:rsid w:val="4BBD5522"/>
    <w:rsid w:val="4DD9398E"/>
    <w:rsid w:val="4E2C594A"/>
    <w:rsid w:val="4F2E0B39"/>
    <w:rsid w:val="4F45133E"/>
    <w:rsid w:val="520635F9"/>
    <w:rsid w:val="53DD49B3"/>
    <w:rsid w:val="5441256E"/>
    <w:rsid w:val="560962E0"/>
    <w:rsid w:val="578A4E4E"/>
    <w:rsid w:val="58D81719"/>
    <w:rsid w:val="59D6612D"/>
    <w:rsid w:val="5A317807"/>
    <w:rsid w:val="5A8913F1"/>
    <w:rsid w:val="5ABE7AB0"/>
    <w:rsid w:val="5BEB05E9"/>
    <w:rsid w:val="5D573A29"/>
    <w:rsid w:val="5DDD0E54"/>
    <w:rsid w:val="5E5D0BCB"/>
    <w:rsid w:val="5F066DC4"/>
    <w:rsid w:val="5F9920D6"/>
    <w:rsid w:val="60A01243"/>
    <w:rsid w:val="614903A5"/>
    <w:rsid w:val="621C6FEF"/>
    <w:rsid w:val="62210161"/>
    <w:rsid w:val="625F1E5E"/>
    <w:rsid w:val="63CC6D22"/>
    <w:rsid w:val="64103880"/>
    <w:rsid w:val="64337ED0"/>
    <w:rsid w:val="64597FC7"/>
    <w:rsid w:val="646B1B68"/>
    <w:rsid w:val="64852C29"/>
    <w:rsid w:val="65F04A1A"/>
    <w:rsid w:val="675D60DF"/>
    <w:rsid w:val="67D75E41"/>
    <w:rsid w:val="690031C6"/>
    <w:rsid w:val="690600B1"/>
    <w:rsid w:val="69524D91"/>
    <w:rsid w:val="6A7C4ACE"/>
    <w:rsid w:val="6B7B2FD8"/>
    <w:rsid w:val="6BFB4A50"/>
    <w:rsid w:val="6D853C9A"/>
    <w:rsid w:val="6D8C4579"/>
    <w:rsid w:val="6E005A16"/>
    <w:rsid w:val="6EC707D9"/>
    <w:rsid w:val="70763D6E"/>
    <w:rsid w:val="70D50A94"/>
    <w:rsid w:val="70E1568B"/>
    <w:rsid w:val="70EB02B8"/>
    <w:rsid w:val="70F8010E"/>
    <w:rsid w:val="715E3A26"/>
    <w:rsid w:val="71634856"/>
    <w:rsid w:val="72B34E05"/>
    <w:rsid w:val="732402D4"/>
    <w:rsid w:val="741C4313"/>
    <w:rsid w:val="74EA1ED7"/>
    <w:rsid w:val="75A91E76"/>
    <w:rsid w:val="75BD4E0B"/>
    <w:rsid w:val="76694713"/>
    <w:rsid w:val="776823B8"/>
    <w:rsid w:val="77CF535E"/>
    <w:rsid w:val="78461CB8"/>
    <w:rsid w:val="795A0567"/>
    <w:rsid w:val="79DF29C5"/>
    <w:rsid w:val="79F732C6"/>
    <w:rsid w:val="7A1E72BA"/>
    <w:rsid w:val="7A790697"/>
    <w:rsid w:val="7B2F16E9"/>
    <w:rsid w:val="7C43369E"/>
    <w:rsid w:val="7CCD2078"/>
    <w:rsid w:val="7CFE3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cs="Times New Roman"/>
      <w:kern w:val="2"/>
      <w:sz w:val="18"/>
      <w:szCs w:val="18"/>
    </w:rPr>
  </w:style>
  <w:style w:type="character" w:customStyle="1" w:styleId="7">
    <w:name w:val="页脚 Char"/>
    <w:basedOn w:val="5"/>
    <w:link w:val="2"/>
    <w:qFormat/>
    <w:uiPriority w:val="0"/>
    <w:rPr>
      <w:rFonts w:ascii="Times New Roman" w:hAnsi="Times New Roman" w:eastAsia="仿宋_GB2312" w:cs="Times New Roman"/>
      <w:kern w:val="2"/>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2044</Words>
  <Characters>2422</Characters>
  <Lines>17</Lines>
  <Paragraphs>4</Paragraphs>
  <TotalTime>1</TotalTime>
  <ScaleCrop>false</ScaleCrop>
  <LinksUpToDate>false</LinksUpToDate>
  <CharactersWithSpaces>2454</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2025-03-03T04:04:00Z</dcterms:created>
  <dc:creator>LQZ</dc:creator>
  <cp:lastModifiedBy>黄希</cp:lastModifiedBy>
  <dcterms:modified xsi:type="dcterms:W3CDTF">2026-03-10T07:20:47Z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28BA62CB30DD466291C91C0C9C533588_13</vt:lpwstr>
  </property>
  <property fmtid="{D5CDD505-2E9C-101B-9397-08002B2CF9AE}" pid="4" name="KSOTemplateDocerSaveRecord">
    <vt:lpwstr>eyJoZGlkIjoiNDMxZmM4ZjMzYzU3YmIzMTRlNzliYmI1NDRlMzQ1ZWMiLCJ1c2VySWQiOiI0Mzg0ODY4OTQifQ==</vt:lpwstr>
  </property>
</Properties>
</file>