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05B0">
      <w:pPr>
        <w:jc w:val="center"/>
        <w:rPr>
          <w:rFonts w:hint="eastAsia" w:ascii="方正小标宋简体" w:hAnsi="方正小标宋简体" w:eastAsia="方正小标宋简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微软雅黑"/>
          <w:color w:val="333333"/>
          <w:sz w:val="44"/>
          <w:szCs w:val="44"/>
          <w:shd w:val="clear" w:color="auto" w:fill="FFFFFF"/>
        </w:rPr>
        <w:t>《耐杉NST8300》设备的软件、硬件售后服务要求</w:t>
      </w:r>
    </w:p>
    <w:p w14:paraId="7CB5A43D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对医院采购的《耐杉NST8300》提供日常运维：</w:t>
      </w:r>
    </w:p>
    <w:p w14:paraId="5F6AB7B0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提供用户现有备份主机《耐杉NST8300》 软件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1年</w:t>
      </w:r>
      <w:r>
        <w:rPr>
          <w:rFonts w:hint="eastAsia" w:ascii="仿宋_GB2312" w:eastAsia="仿宋_GB2312"/>
          <w:sz w:val="32"/>
          <w:szCs w:val="32"/>
        </w:rPr>
        <w:t>售后服务，提供硬件整机1年5*8小时上门免费保修服务，</w:t>
      </w:r>
    </w:p>
    <w:p w14:paraId="1C15BAC6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故障排除和修复处理系统中的错误、故障和异常，并追踪和修复问题。</w:t>
      </w:r>
    </w:p>
    <w:p w14:paraId="08AAFD9F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用户支持和培训：提供《耐杉NST8300》用户的支持，解答用户问题，培训用户使用系统。</w:t>
      </w:r>
    </w:p>
    <w:p w14:paraId="22D07F60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运维时间：1年。</w:t>
      </w:r>
    </w:p>
    <w:p w14:paraId="38E8F4AA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维护方式：由厂家认证工程师提供远程或上门服务，每季度提供一次巡检服务。</w:t>
      </w:r>
    </w:p>
    <w:p w14:paraId="006C43B0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提供二维码扫码报修服务。</w:t>
      </w:r>
    </w:p>
    <w:p w14:paraId="612DC302">
      <w:pPr>
        <w:pStyle w:val="30"/>
        <w:numPr>
          <w:ilvl w:val="0"/>
          <w:numId w:val="1"/>
        </w:numPr>
        <w:spacing w:line="360" w:lineRule="auto"/>
        <w:ind w:left="0" w:firstLine="44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报价格式自拟。</w:t>
      </w:r>
    </w:p>
    <w:p w14:paraId="332DBCE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5E1E"/>
    <w:multiLevelType w:val="multilevel"/>
    <w:tmpl w:val="2F005E1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479BE"/>
    <w:rsid w:val="000872B2"/>
    <w:rsid w:val="001707B6"/>
    <w:rsid w:val="006479BE"/>
    <w:rsid w:val="0068411A"/>
    <w:rsid w:val="008A6237"/>
    <w:rsid w:val="00981ADC"/>
    <w:rsid w:val="009A1536"/>
    <w:rsid w:val="00AB727C"/>
    <w:rsid w:val="00B25A48"/>
    <w:rsid w:val="00BD0235"/>
    <w:rsid w:val="00C2309C"/>
    <w:rsid w:val="00E054C3"/>
    <w:rsid w:val="00F62C66"/>
    <w:rsid w:val="0E2A71BB"/>
    <w:rsid w:val="16C5346D"/>
    <w:rsid w:val="52780B05"/>
    <w:rsid w:val="794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241</Characters>
  <Lines>1</Lines>
  <Paragraphs>1</Paragraphs>
  <TotalTime>1</TotalTime>
  <ScaleCrop>false</ScaleCrop>
  <LinksUpToDate>false</LinksUpToDate>
  <CharactersWithSpaces>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2025-02-14T02:04:00Z</dcterms:created>
  <dc:creator>Administrator</dc:creator>
  <cp:lastModifiedBy>霖</cp:lastModifiedBy>
  <cp:lastPrinted>2026-04-28T07:28:03Z</cp:lastPrinted>
  <dcterms:modified xsi:type="dcterms:W3CDTF">2026-04-28T07:28:07Z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eyJoZGlkIjoiNzlmODhiMzQ4Yzg5NDU1NzkyY2MyZWY4OTRiNTJkYzQiLCJ1c2VySWQiOiIyNDQzMTQ2OTgifQ==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0B309E1AB8024AAD80806A1E9C0419D1_12</vt:lpwstr>
  </property>
</Properties>
</file>