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7F39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eastAsia="黑体"/>
          <w:lang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2</w:t>
      </w:r>
    </w:p>
    <w:p w14:paraId="502DA0E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体检须知</w:t>
      </w:r>
    </w:p>
    <w:p w14:paraId="2975205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2728"/>
        <w:jc w:val="both"/>
      </w:pPr>
      <w:r>
        <w:rPr>
          <w:bdr w:val="none" w:color="auto" w:sz="0" w:space="0"/>
        </w:rPr>
        <w:t> </w:t>
      </w:r>
    </w:p>
    <w:p w14:paraId="51A40E7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一、参加体检人员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均应到指定医院进行体检，其它医疗单位的检查结果一律无效。</w:t>
      </w:r>
    </w:p>
    <w:p w14:paraId="04714E8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二、严禁弄虚作假、冒名顶替；如隐瞒病史影响体检结果的，后果自负。</w:t>
      </w:r>
    </w:p>
    <w:p w14:paraId="3B15823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三、参加体检人员体检当天须携带身份证件原件、准考证、近期大一寸免冠彩色照片2张及黑色签字笔1支，近视者请携带眼镜。</w:t>
      </w:r>
    </w:p>
    <w:p w14:paraId="2D40F2D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体检表第2页由受检者本人填写（用黑色签字笔或钢笔），要求字迹清楚，无涂改，病史部分要如实、逐项填齐，不能遗漏。体检表上不得填写本人姓名，其中“抽签序号”和“受检者签名”留待体检当天报到时按照抽签序号牌填写。</w:t>
      </w:r>
    </w:p>
    <w:p w14:paraId="312BD63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五、体检前一天请注意休息，勿熬夜，不饮酒，避免剧烈运动。</w:t>
      </w:r>
    </w:p>
    <w:p w14:paraId="0EDB92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六、体检当天需进行采血、B超等检查，请在受检前禁食8-12小时。</w:t>
      </w:r>
    </w:p>
    <w:p w14:paraId="10B0CF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七、女性受检人员体检当日请勿穿着连裤袜、连衣裙。生理期请勿做妇科及尿液检查，待生理期结束后补检，怀孕或可能已怀孕者，请携带医院出具的诊断证明书并事先告知医护人员，勿做X光检查。</w:t>
      </w:r>
    </w:p>
    <w:p w14:paraId="396D50D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八、请配合医生认真检查所有项目，勿漏检。若自动放弃某一检查项目，将会影响体检结果。</w:t>
      </w:r>
    </w:p>
    <w:p w14:paraId="1F28AD5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九、体检医师可根据实际需要，增加必要的相应检查、检验项目。</w:t>
      </w:r>
    </w:p>
    <w:p w14:paraId="67AF27A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十、体检者务必服从现场工作人员管理，所携带的通讯工具和音频、视频发射、接收设备关闭后交工作人员统一保管。体检时按照工作人员指引有序进行，不得有喧闹、不按规定单独行动等行为。对未经许可离开体检现场等违反体检纪律行为，取消体检资格。</w:t>
      </w:r>
    </w:p>
    <w:p w14:paraId="6694DAE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十一、如对体检结果有异议，请按有关规定向招聘部门提出。</w:t>
      </w:r>
    </w:p>
    <w:p w14:paraId="0161454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十二、请参加体检人员接通知后，提前熟悉地点和交通路线，确保体检当天按指定时间、地点集合签到。</w:t>
      </w:r>
    </w:p>
    <w:p w14:paraId="145B0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6321A"/>
    <w:rsid w:val="728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2026-05-18T01:10:00Z</dcterms:created>
  <dc:creator>安然</dc:creator>
  <cp:lastModifiedBy>安然</cp:lastModifiedBy>
  <dcterms:modified xsi:type="dcterms:W3CDTF">2026-05-18T01:22:57Z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8B5B19FA802C4180A252392E2AE38CF5_11</vt:lpwstr>
  </property>
  <property fmtid="{D5CDD505-2E9C-101B-9397-08002B2CF9AE}" pid="4" name="KSOTemplateDocerSaveRecord">
    <vt:lpwstr>eyJoZGlkIjoiNDY1MGZmODQyMjc2Yjg5ZGI0ZjMwNzZlNDg2ZTJjODciLCJ1c2VySWQiOiI3NTcyMjQ2NjcifQ==</vt:lpwstr>
  </property>
</Properties>
</file>