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1A8D">
      <w:pPr>
        <w:pStyle w:val="4"/>
        <w:bidi w:val="0"/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服务响应时间要求</w:t>
      </w:r>
    </w:p>
    <w:p w14:paraId="431E7B0E">
      <w:pPr>
        <w:widowControl w:val="0"/>
        <w:numPr>
          <w:ilvl w:val="0"/>
          <w:numId w:val="0"/>
        </w:numPr>
        <w:autoSpaceDE w:val="0"/>
        <w:autoSpaceDN w:val="0"/>
        <w:spacing w:before="0" w:beforeLines="0" w:line="360" w:lineRule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1.一级故障</w:t>
      </w:r>
    </w:p>
    <w:p w14:paraId="2B931B9C">
      <w:pPr>
        <w:autoSpaceDE w:val="0"/>
        <w:autoSpaceDN w:val="0"/>
        <w:spacing w:before="0" w:beforeLines="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bidi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）故障情况描述：本项目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  <w:t>现有的系统瘫痪，或对最终用户的业务运作有重大影响；</w:t>
      </w:r>
    </w:p>
    <w:p w14:paraId="10B026F7">
      <w:pPr>
        <w:autoSpaceDE w:val="0"/>
        <w:autoSpaceDN w:val="0"/>
        <w:spacing w:before="0" w:beforeLines="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bidi="zh-CN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）响应时间：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  <w:t>30分钟内响应，6小时内到达现场，采取相应解决方案直至系统可以运行或降至2-3级别的问题，6小时内解决问题。</w:t>
      </w:r>
    </w:p>
    <w:p w14:paraId="4F20ECF8">
      <w:pPr>
        <w:widowControl w:val="0"/>
        <w:numPr>
          <w:ilvl w:val="0"/>
          <w:numId w:val="0"/>
        </w:numPr>
        <w:autoSpaceDE w:val="0"/>
        <w:autoSpaceDN w:val="0"/>
        <w:spacing w:before="0" w:beforeLines="0" w:line="360" w:lineRule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2.二级故障</w:t>
      </w:r>
    </w:p>
    <w:p w14:paraId="4992B7A9">
      <w:pPr>
        <w:autoSpaceDE w:val="0"/>
        <w:autoSpaceDN w:val="0"/>
        <w:spacing w:before="0" w:beforeLines="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bidi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）故障情况描述：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  <w:t>现有系统的操作性能严重降级，或由于系统性能失常严重影响用户的业务运作；</w:t>
      </w:r>
    </w:p>
    <w:p w14:paraId="6B7BCDB0">
      <w:pPr>
        <w:autoSpaceDE w:val="0"/>
        <w:autoSpaceDN w:val="0"/>
        <w:spacing w:before="0" w:beforeLines="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bidi="zh-CN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）响应时间：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  <w:t>1小时内响应，12小时内到达现场或远程维护，并提供解决方案或替代方案。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  <w:t>小时内解决问题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。</w:t>
      </w:r>
    </w:p>
    <w:p w14:paraId="11CFE314">
      <w:pPr>
        <w:widowControl w:val="0"/>
        <w:numPr>
          <w:ilvl w:val="0"/>
          <w:numId w:val="0"/>
        </w:numPr>
        <w:autoSpaceDE w:val="0"/>
        <w:autoSpaceDN w:val="0"/>
        <w:spacing w:before="0" w:beforeLines="0" w:line="360" w:lineRule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3.三级故障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ab/>
      </w:r>
    </w:p>
    <w:p w14:paraId="2D2594BF">
      <w:pPr>
        <w:autoSpaceDE w:val="0"/>
        <w:autoSpaceDN w:val="0"/>
        <w:spacing w:before="0" w:beforeLines="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bidi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）故障情况描述：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  <w:t>系统的操作性能受损，但大部分业务运作仍可正常工作；</w:t>
      </w:r>
    </w:p>
    <w:p w14:paraId="280E6DD4">
      <w:pPr>
        <w:autoSpaceDE w:val="0"/>
        <w:autoSpaceDN w:val="0"/>
        <w:spacing w:before="0" w:beforeLines="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bidi="zh-CN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）响应时间：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  <w:t>2小时内响应，1个工作日内提供现场或远程维护，提供完成工作的方法、解决方法或替代方案，由双方协商拟定具体时间到达现场处理。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  <w:t>小时内解决问题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。</w:t>
      </w:r>
    </w:p>
    <w:p w14:paraId="3BB71481">
      <w:pPr>
        <w:widowControl w:val="0"/>
        <w:numPr>
          <w:ilvl w:val="0"/>
          <w:numId w:val="0"/>
        </w:numPr>
        <w:autoSpaceDE w:val="0"/>
        <w:autoSpaceDN w:val="0"/>
        <w:spacing w:before="0" w:beforeLines="0" w:line="360" w:lineRule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4.四级故障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ab/>
      </w:r>
    </w:p>
    <w:p w14:paraId="077DB0D9">
      <w:pPr>
        <w:autoSpaceDE w:val="0"/>
        <w:autoSpaceDN w:val="0"/>
        <w:spacing w:before="0" w:beforeLines="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bidi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）故障情况描述：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  <w:t>在产品（如设备、操作系统）功能、安装或配置方面需要信息或支援，对用户的业务运作几乎或无影响。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  <w:tab/>
      </w:r>
    </w:p>
    <w:p w14:paraId="44D9BDBB">
      <w:pPr>
        <w:autoSpaceDE w:val="0"/>
        <w:autoSpaceDN w:val="0"/>
        <w:spacing w:before="0" w:beforeLines="0"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bidi="zh-CN"/>
        </w:rPr>
        <w:t>2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zh-CN" w:bidi="zh-CN"/>
        </w:rPr>
        <w:t>）响应时间：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  <w:t>2小时内响应，2个工作日内提供现场或远程维护，提供完成工作的方法、解决方法或替代方案，由双方协商拟定具体时间。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bidi="ar-SA"/>
        </w:rPr>
        <w:t>小时内解决问题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。</w:t>
      </w:r>
    </w:p>
    <w:p w14:paraId="0BF478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97BA0"/>
    <w:rsid w:val="05C9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1"/>
    <w:pPr>
      <w:keepNext/>
      <w:keepLines/>
      <w:numPr>
        <w:ilvl w:val="0"/>
        <w:numId w:val="0"/>
      </w:numPr>
      <w:tabs>
        <w:tab w:val="left" w:pos="1709"/>
      </w:tabs>
      <w:snapToGrid w:val="0"/>
      <w:spacing w:line="360" w:lineRule="auto"/>
      <w:ind w:left="0" w:firstLine="0"/>
      <w:outlineLvl w:val="0"/>
    </w:pPr>
    <w:rPr>
      <w:rFonts w:ascii="宋体" w:hAnsi="宋体" w:eastAsia="宋体" w:cs="宋体"/>
      <w:b/>
      <w:bCs/>
      <w:kern w:val="0"/>
      <w:sz w:val="32"/>
      <w:szCs w:val="32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</w:pPr>
    <w:rPr>
      <w:bCs/>
      <w:spacing w:val="10"/>
      <w:szCs w:val="20"/>
    </w:rPr>
  </w:style>
  <w:style w:type="paragraph" w:styleId="3">
    <w:name w:val="Body Text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2026-06-11T09:05:00Z</dcterms:created>
  <dc:creator>q</dc:creator>
  <cp:lastModifiedBy>q</cp:lastModifiedBy>
  <dcterms:modified xsi:type="dcterms:W3CDTF">2026-06-11T09:06:14Z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69457C8DC4D248C8B59CA17A4366BE02_11</vt:lpwstr>
  </property>
  <property fmtid="{D5CDD505-2E9C-101B-9397-08002B2CF9AE}" pid="4" name="KSOTemplateDocerSaveRecord">
    <vt:lpwstr>eyJoZGlkIjoiZTBlMmQ1MDk4MjM2YmI0YjRiYmJmMzY4MzY2NTBhYjAiLCJ1c2VySWQiOiI0ODM0MzkxMTMifQ==</vt:lpwstr>
  </property>
</Properties>
</file>