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8"/>
          <w:szCs w:val="48"/>
        </w:rPr>
      </w:pPr>
      <w:r>
        <w:rPr>
          <w:rFonts w:hint="eastAsia" w:ascii="宋体" w:hAnsi="宋体" w:eastAsia="宋体" w:cs="宋体"/>
          <w:sz w:val="48"/>
          <w:szCs w:val="48"/>
          <w:lang w:eastAsia="zh-CN"/>
        </w:rPr>
        <w:t>桂圩</w:t>
      </w:r>
      <w:r>
        <w:rPr>
          <w:rFonts w:hint="eastAsia" w:ascii="宋体" w:hAnsi="宋体" w:eastAsia="宋体" w:cs="宋体"/>
          <w:sz w:val="48"/>
          <w:szCs w:val="48"/>
        </w:rPr>
        <w:t>镇人民政府</w:t>
      </w:r>
      <w:r>
        <w:rPr>
          <w:rFonts w:hint="eastAsia" w:ascii="宋体" w:hAnsi="宋体" w:eastAsia="宋体" w:cs="宋体"/>
          <w:sz w:val="48"/>
          <w:szCs w:val="48"/>
          <w:lang w:eastAsia="zh-CN"/>
        </w:rPr>
        <w:t>2020</w:t>
      </w:r>
      <w:r>
        <w:rPr>
          <w:rFonts w:hint="eastAsia" w:ascii="宋体" w:hAnsi="宋体" w:eastAsia="宋体" w:cs="宋体"/>
          <w:sz w:val="48"/>
          <w:szCs w:val="48"/>
        </w:rPr>
        <w:t>年度法治政府建设情况报告</w:t>
      </w:r>
    </w:p>
    <w:p>
      <w:pPr>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03030"/>
          <w:spacing w:val="0"/>
          <w:kern w:val="0"/>
          <w:sz w:val="32"/>
          <w:szCs w:val="32"/>
          <w:shd w:val="clear" w:color="auto" w:fill="FFFFFF"/>
          <w:lang w:val="en-US" w:eastAsia="zh-CN" w:bidi="ar"/>
        </w:rPr>
        <w:t>桂圩镇2020年度法治政府建设工作在县委、县政府的正确领导下，在县政府法治办的大力支持下，认真贯彻落实中共中央、国务院《法治政府建设实施纲要（2015-2020年）》、省委、省政府《</w:t>
      </w:r>
      <w:r>
        <w:rPr>
          <w:rFonts w:hint="eastAsia" w:ascii="仿宋_GB2312" w:hAnsi="仿宋_GB2312" w:eastAsia="仿宋_GB2312" w:cs="仿宋_GB2312"/>
          <w:sz w:val="32"/>
          <w:szCs w:val="32"/>
        </w:rPr>
        <w:t>广东省法治政府建设实施纲要（2016-2020年</w:t>
      </w:r>
      <w:r>
        <w:rPr>
          <w:rFonts w:hint="eastAsia" w:ascii="仿宋_GB2312" w:hAnsi="仿宋_GB2312" w:eastAsia="仿宋_GB2312" w:cs="仿宋_GB2312"/>
          <w:b w:val="0"/>
          <w:i w:val="0"/>
          <w:caps w:val="0"/>
          <w:color w:val="303030"/>
          <w:spacing w:val="0"/>
          <w:kern w:val="0"/>
          <w:sz w:val="32"/>
          <w:szCs w:val="32"/>
          <w:shd w:val="clear" w:color="auto" w:fill="FFFFFF"/>
          <w:lang w:val="en-US" w:eastAsia="zh-CN" w:bidi="ar"/>
        </w:rPr>
        <w:t>》、</w:t>
      </w:r>
      <w:r>
        <w:rPr>
          <w:rFonts w:hint="eastAsia" w:ascii="仿宋_GB2312" w:hAnsi="仿宋_GB2312" w:eastAsia="仿宋_GB2312" w:cs="仿宋_GB2312"/>
          <w:sz w:val="32"/>
          <w:szCs w:val="32"/>
        </w:rPr>
        <w:t>中共云浮市委办公室云浮市人民政府办公室关于印发云浮市贯彻落实〈广东省法治政府建设实施纲要（2016-2020年）〉实施方案的通知》</w:t>
      </w:r>
      <w:r>
        <w:rPr>
          <w:rFonts w:hint="eastAsia" w:ascii="仿宋_GB2312" w:hAnsi="仿宋_GB2312" w:eastAsia="仿宋_GB2312" w:cs="仿宋_GB2312"/>
          <w:b w:val="0"/>
          <w:i w:val="0"/>
          <w:caps w:val="0"/>
          <w:color w:val="303030"/>
          <w:spacing w:val="0"/>
          <w:kern w:val="0"/>
          <w:sz w:val="32"/>
          <w:szCs w:val="32"/>
          <w:shd w:val="clear" w:color="auto" w:fill="FFFFFF"/>
          <w:lang w:val="en-US" w:eastAsia="zh-CN" w:bidi="ar"/>
        </w:rPr>
        <w:t>，坚持依法全面履行政府职能，切实抓好推进依法行政、建设法治政府各项工作，促进政府各项工作全面纳入法治轨道，为全镇经济社会发展营造了良好的法治环境和氛围，</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年度法治政府建设情况汇报如下: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一、依法全面履行政府职能情况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（一）全面部署法治建设。</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镇党委政府高度重视推进政府法治建设工作，成立了专门的领导小组，按照上级文件要求，经过研究制定了《</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镇法治建设工作要点》，对我镇全面推进法治政府建设的各项任务、责任部门等进行了明确与细化，全面推进了政府法治建设有序进行。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（二）强化“最多跑一次”改革。镇便民服务中心积极落实“一窗受理、集成服务、一次办结”的服务模式，让企业和群众到政府办事真正实现“最多跑一次”的行政目标，建立长效机制，打造服务型法治政府。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（三）创新社会治理，依法化解矛盾纠纷。以维护</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镇平安稳定为底线，不断加强组织领导。常态化开展矛盾问题摸排调研工作和重大社会稳定风险防范化解专项行动，坚持定期排查、集中排查、专项排查相结合，注重排查与化解同步推进。本年度</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镇调解委员会共调处矛盾纠纷</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起，调解成功</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起，成功率达</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二、完善依法行政制度体系情况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加强规范性文件管理。我镇规范性文件均需经过法制机构审核，并以适当方式征求社会公众意见。</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我镇制定的规范性文件，没有违法设置行政许可、行政强制、行政处罚等条款，没有违法损减公民、法人和其他组织合法权益、增加义务的内容。认真落实规范性文件备案审查制度，坚持有件必备，有备必查，有错必纠，认真落实规范性文件长效清理机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三、推行行政决策科学化、民主化、法治化情况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（一）严格执行重大行政决策程序。为确保科学、民主、依法决策，我镇要求凡是准备上党委会议议题中涉及法律事务的，都需提前向法制机构征求意见，积极推动行政决策科学化、民主化、法治化。</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（二）全面推行法律顾问制度。目前</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利用镇驻村法律顾问</w:t>
      </w:r>
      <w:r>
        <w:rPr>
          <w:rFonts w:hint="eastAsia" w:ascii="仿宋_GB2312" w:hAnsi="仿宋_GB2312" w:eastAsia="仿宋_GB2312" w:cs="仿宋_GB2312"/>
          <w:sz w:val="32"/>
          <w:szCs w:val="32"/>
        </w:rPr>
        <w:t>法律顾问，全程参与</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镇重大行政决策，并对法律合同进行审核，加强法制审核队伍建设。</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四、坚持严格规范公正文明执法</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一是执行行政执法公示制度。目前</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镇应领证的正式工作人员数为</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镇执法证持有人数为</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人，持证率为</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镇按照上级规定，及时报送报表，更新系统，上传法制信息，推进各项法制工作；二是行政执法记录制度</w:t>
      </w:r>
      <w:r>
        <w:rPr>
          <w:rFonts w:hint="eastAsia" w:ascii="仿宋_GB2312" w:hAnsi="仿宋_GB2312" w:eastAsia="仿宋_GB2312" w:cs="仿宋_GB2312"/>
          <w:sz w:val="32"/>
          <w:szCs w:val="32"/>
          <w:lang w:eastAsia="zh-CN"/>
        </w:rPr>
        <w:t>，桂圩镇将</w:t>
      </w:r>
      <w:r>
        <w:rPr>
          <w:rFonts w:hint="eastAsia" w:ascii="仿宋_GB2312" w:hAnsi="仿宋_GB2312" w:eastAsia="仿宋_GB2312" w:cs="仿宋_GB2312"/>
          <w:sz w:val="32"/>
          <w:szCs w:val="32"/>
        </w:rPr>
        <w:t>全面推行执法全过程记录,实现执法全过程留痕；三是严格落实行政执法裁量权基准制度,细化、量化裁量标准,规范裁量范围、种类、幅度,并在案卷中记录裁量依据、标准和理由；四是配足配强法制审核人员,注重把政治素质高、业务能力强、具有法律专业背景工作人员调整到法制审核岗位；五是加强综合行政执法队伍管理，将培训教育常态化覆盖全体一线执法人员，树立规范执法理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五、全面深化政务公开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严格落实上级有关政务公开工作要求，及时公开财政预决算、重点项目信息公开</w:t>
      </w:r>
      <w:bookmarkStart w:id="0" w:name="_GoBack"/>
      <w:bookmarkEnd w:id="0"/>
      <w:r>
        <w:rPr>
          <w:rFonts w:hint="eastAsia" w:ascii="仿宋_GB2312" w:hAnsi="仿宋_GB2312" w:eastAsia="仿宋_GB2312" w:cs="仿宋_GB2312"/>
          <w:sz w:val="32"/>
          <w:szCs w:val="32"/>
        </w:rPr>
        <w:t>、招投标信息等。严格落实各项公示制度，尤其是和群众利益相关的信息。</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六、加强行政复议及行政应诉工作</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进一步健全复议制度，强化对行政复议应诉人员的能力和水平建设。严格履行行政复议职能，畅通复议渠道，本年度我镇无行政复议案件，行政诉讼案件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起。</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七、存在问题</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在法治政府建设方面取得了一些成绩，但仍存在一些问题和困难。一是法制工作力量较薄弱，法制机构组建和人员还不到位，法制审查等依法决策机制贯彻落实不到位；二是规范性文件报送备案审查的主动性不高，科学民主决策、规范性文件的制定和管理方面，需要进一步细化管理制度并加强指导和监督；三是行政机制改革还需深入探索，在应对新问题、新困难面前，深度创新探索不足，行政执法监督工作也有待加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八、下一年度工作重点</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镇将继续围绕法治政府建设工作，创新机制，狠抓落实，重点做好以下工作，进一步提升依法行政工作水平。一是继续加强组织领导，完善工作制度，积极探索创新，进一步加强自身建设，提高依法行政的能力；二是全面完善重大行政决策机制。坚持依法科学民主决策的理念，充分发挥政府法律顾问的作用，建立健全风险评估制度，完善重大行政决策跟踪反馈和责任追究机制，及时掌握决策执行情况、评估决策执行效果；三是继续完善法制队伍建设。加强法制机构人员配备，充实法制机构人员力量，加大对法制队伍的培训力度，积极引进法律人才；四是进一步规范行政执法行为。强化执法队伍的建设，提高执法水平，高度重视行政执法队伍的建设和管理，加强对执法人员法律法规等知识的培训；五是强化法治宣传教育工作，提高法治意识。继续落实相关领导班子集体学法制度，着力提高领导干部运用法治思维和法律手段推进发展、维护稳定的能力；有针对性、经常性、多渠道的全方面加强对群众的普法宣传教育，提高群众法治意识和法律素养，营造自觉遵守与执行法律的良好氛围，并为依法行政创造一个良好的法律环境；六是全面开展法治政府建设考核。对我镇法治政府建设情况进行全面考核，推进法治政府建设的开展。</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桂圩</w:t>
      </w:r>
      <w:r>
        <w:rPr>
          <w:rFonts w:hint="eastAsia" w:ascii="仿宋_GB2312" w:hAnsi="仿宋_GB2312" w:eastAsia="仿宋_GB2312" w:cs="仿宋_GB2312"/>
          <w:sz w:val="32"/>
          <w:szCs w:val="32"/>
        </w:rPr>
        <w:t>镇人民政府</w:t>
      </w:r>
    </w:p>
    <w:p>
      <w:pPr>
        <w:keepNext w:val="0"/>
        <w:keepLines w:val="0"/>
        <w:pageBreakBefore w:val="0"/>
        <w:kinsoku/>
        <w:wordWrap/>
        <w:overflowPunct/>
        <w:topLinePunct w:val="0"/>
        <w:autoSpaceDE/>
        <w:autoSpaceDN/>
        <w:bidi w:val="0"/>
        <w:snapToGrid w:val="0"/>
        <w:spacing w:line="360" w:lineRule="auto"/>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41AE"/>
    <w:rsid w:val="11913847"/>
    <w:rsid w:val="6F960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2021-01-20T00:57:49Z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