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附件2</w:t>
      </w:r>
    </w:p>
    <w:p>
      <w:pPr>
        <w:pStyle w:val="2"/>
        <w:spacing w:line="6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面试考生须知</w:t>
      </w:r>
    </w:p>
    <w:p>
      <w:pPr>
        <w:pStyle w:val="2"/>
        <w:spacing w:line="600" w:lineRule="exact"/>
        <w:ind w:firstLine="614" w:firstLineChars="192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考生须按照公布的面试时间与考场安排，在当天面试开考前45分钟凭本人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二、面试当天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上</w:t>
      </w:r>
      <w:r>
        <w:rPr>
          <w:rFonts w:hint="eastAsia" w:ascii="仿宋_GB2312" w:eastAsia="仿宋_GB2312"/>
          <w:color w:val="000000"/>
          <w:sz w:val="32"/>
          <w:szCs w:val="32"/>
        </w:rPr>
        <w:t>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08</w:t>
      </w:r>
      <w:r>
        <w:rPr>
          <w:rFonts w:hint="eastAsia" w:ascii="仿宋_GB2312" w:eastAsia="仿宋_GB2312"/>
          <w:color w:val="000000"/>
          <w:sz w:val="32"/>
          <w:szCs w:val="32"/>
        </w:rPr>
        <w:t>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color w:val="000000"/>
          <w:sz w:val="32"/>
          <w:szCs w:val="32"/>
        </w:rPr>
        <w:t>分没有进入候考室的考生，按自动放弃面试资格处理；对证件不全的，取消面试资格。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三、考生不得穿制服或有明显文字或图案标识的服装参加面试。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面试开始后，工作人员按顺序逐一引导考生进入面试室面试。候考考生须在候考室静候，不得喧哗，不得影响他人，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六、考生必须以普通话回答评委提问。在面试中，应严格按照评委的提问回答，不得报告、透露或暗示个人信息，其身份以抽签编码显示。考生对评委的提问不清楚的，可要求评委重新念一次题。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七、面试结束后，考生到候分室等候，待面试成绩统计完毕，签收《面试成绩通知书》。考生须服从评委对自己的成绩评定，不得要求加分、查分、复试或无理取闹。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八、考生在面试完毕取得《面试成绩通知书》后，应立即离开考场，不得在考场附近逗留。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九、考生应接受现场工作人员的管理，对违反面试规定的，将按照《广东省事业单位公开招聘人员面试工作规范（试行）》进行严肃处理。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797" w:right="1440" w:bottom="144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ZTkzZmI2YmRjY2MzZmFkYzU2NzJlYTlkODQ5OGUifQ=="/>
  </w:docVars>
  <w:rsids>
    <w:rsidRoot w:val="000B0480"/>
    <w:rsid w:val="000B0480"/>
    <w:rsid w:val="001917BC"/>
    <w:rsid w:val="0079243B"/>
    <w:rsid w:val="0F472305"/>
    <w:rsid w:val="205F2652"/>
    <w:rsid w:val="264B21BF"/>
    <w:rsid w:val="401E471C"/>
    <w:rsid w:val="56CA0EA0"/>
    <w:rsid w:val="57163A51"/>
    <w:rsid w:val="74B71403"/>
    <w:rsid w:val="FF7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661</Words>
  <Characters>664</Characters>
  <Lines>4</Lines>
  <Paragraphs>1</Paragraphs>
  <TotalTime>14</TotalTime>
  <ScaleCrop>false</ScaleCrop>
  <LinksUpToDate>false</LinksUpToDate>
  <CharactersWithSpaces>664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Eva</cp:lastModifiedBy>
  <dcterms:modified xsi:type="dcterms:W3CDTF">2022-11-04T03:04:32Z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42058F0D1C6C490EAB3DF0D44C90CFC6</vt:lpwstr>
  </property>
</Properties>
</file>